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2DC5" w14:textId="3C433664" w:rsidR="00E511D4" w:rsidRPr="00784F27" w:rsidRDefault="00E511D4" w:rsidP="00E511D4">
      <w:pPr>
        <w:jc w:val="center"/>
        <w:rPr>
          <w:rFonts w:cstheme="minorHAnsi"/>
        </w:rPr>
      </w:pPr>
      <w:r w:rsidRPr="00784F27">
        <w:rPr>
          <w:rFonts w:cstheme="minorHAnsi"/>
        </w:rPr>
        <w:t>União de Freguesias de Coruche, Fajarda e Erra</w:t>
      </w:r>
    </w:p>
    <w:p w14:paraId="78A2A4C5" w14:textId="77777777" w:rsidR="00E511D4" w:rsidRDefault="00E511D4" w:rsidP="00E511D4">
      <w:pPr>
        <w:jc w:val="center"/>
        <w:rPr>
          <w:rFonts w:cstheme="minorHAnsi"/>
        </w:rPr>
      </w:pPr>
      <w:r w:rsidRPr="00784F27">
        <w:rPr>
          <w:rFonts w:cstheme="minorHAnsi"/>
        </w:rPr>
        <w:t>Aviso</w:t>
      </w:r>
    </w:p>
    <w:p w14:paraId="4B0BB891" w14:textId="77777777" w:rsidR="008F65BC" w:rsidRPr="008F65BC" w:rsidRDefault="008F65BC" w:rsidP="008F65BC">
      <w:pPr>
        <w:jc w:val="center"/>
        <w:rPr>
          <w:b/>
          <w:bCs/>
          <w:kern w:val="2"/>
          <w14:ligatures w14:val="standardContextual"/>
        </w:rPr>
      </w:pPr>
      <w:r w:rsidRPr="008F65BC">
        <w:rPr>
          <w:b/>
          <w:bCs/>
          <w:kern w:val="2"/>
          <w14:ligatures w14:val="standardContextual"/>
        </w:rPr>
        <w:t xml:space="preserve">Abertura de procedimento </w:t>
      </w:r>
      <w:proofErr w:type="spellStart"/>
      <w:r w:rsidRPr="008F65BC">
        <w:rPr>
          <w:b/>
          <w:bCs/>
          <w:kern w:val="2"/>
          <w14:ligatures w14:val="standardContextual"/>
        </w:rPr>
        <w:t>concursal</w:t>
      </w:r>
      <w:proofErr w:type="spellEnd"/>
      <w:r w:rsidRPr="008F65BC">
        <w:rPr>
          <w:b/>
          <w:bCs/>
          <w:kern w:val="2"/>
          <w14:ligatures w14:val="standardContextual"/>
        </w:rPr>
        <w:t xml:space="preserve"> comum para preenchimento de dois postos de trabalho da carreira e categoria de assistente operacional, no regime de contrato de trabalho em funções públicas por tempo indeterminado</w:t>
      </w:r>
    </w:p>
    <w:p w14:paraId="0F047D69" w14:textId="6824F0FD" w:rsidR="00625303" w:rsidRPr="009F77B6" w:rsidRDefault="009F77B6" w:rsidP="009F77B6">
      <w:pPr>
        <w:spacing w:after="0"/>
        <w:jc w:val="both"/>
      </w:pPr>
      <w:r>
        <w:t xml:space="preserve">       1- </w:t>
      </w:r>
      <w:r w:rsidR="00E511D4" w:rsidRPr="009F77B6">
        <w:t>Nos termos do disposto</w:t>
      </w:r>
      <w:r w:rsidR="00346FA1">
        <w:t xml:space="preserve"> n</w:t>
      </w:r>
      <w:r w:rsidR="008F65BC">
        <w:t>o nº 1</w:t>
      </w:r>
      <w:r>
        <w:t>, do</w:t>
      </w:r>
      <w:r w:rsidR="00E511D4" w:rsidRPr="009F77B6">
        <w:t xml:space="preserve"> artigo 11º da Portaria nº </w:t>
      </w:r>
      <w:r w:rsidR="00E45999" w:rsidRPr="009F77B6">
        <w:t>233</w:t>
      </w:r>
      <w:r w:rsidR="00E511D4" w:rsidRPr="009F77B6">
        <w:t>/20</w:t>
      </w:r>
      <w:r w:rsidR="00E45999" w:rsidRPr="009F77B6">
        <w:t>22</w:t>
      </w:r>
      <w:r w:rsidR="00E511D4" w:rsidRPr="009F77B6">
        <w:t>,</w:t>
      </w:r>
      <w:r w:rsidRPr="009F77B6">
        <w:t xml:space="preserve"> </w:t>
      </w:r>
      <w:r w:rsidR="00E511D4" w:rsidRPr="009F77B6">
        <w:t xml:space="preserve">de </w:t>
      </w:r>
      <w:r w:rsidR="00E45999" w:rsidRPr="009F77B6">
        <w:t>9 setembro</w:t>
      </w:r>
      <w:r w:rsidR="00E511D4" w:rsidRPr="009F77B6">
        <w:t>,</w:t>
      </w:r>
      <w:r w:rsidR="00E45999" w:rsidRPr="009F77B6">
        <w:t xml:space="preserve"> c</w:t>
      </w:r>
      <w:r w:rsidR="00E511D4" w:rsidRPr="009F77B6">
        <w:t>onjugado com os artigos 30º e 33º da Lei Geral do Trabalho em Funções Públicas, aprovada pela Lei nº 35/2014, de 20 de junho, torna-se público que, por deliberação da União de Freguesias de Coruche, Fajarda e Erra, em reunião do órgão executivo de</w:t>
      </w:r>
      <w:r w:rsidR="00E45999" w:rsidRPr="009F77B6">
        <w:t xml:space="preserve"> </w:t>
      </w:r>
      <w:r w:rsidR="007E39EC" w:rsidRPr="009F77B6">
        <w:t>02.11.2023</w:t>
      </w:r>
      <w:r w:rsidR="00E511D4" w:rsidRPr="009F77B6">
        <w:t xml:space="preserve">, se encontra aberto o procedimento </w:t>
      </w:r>
      <w:proofErr w:type="spellStart"/>
      <w:r w:rsidR="00E511D4" w:rsidRPr="009F77B6">
        <w:t>concursa</w:t>
      </w:r>
      <w:r w:rsidR="00E45999" w:rsidRPr="009F77B6">
        <w:t>l</w:t>
      </w:r>
      <w:proofErr w:type="spellEnd"/>
      <w:r w:rsidR="00E511D4" w:rsidRPr="009F77B6">
        <w:t xml:space="preserve"> comu</w:t>
      </w:r>
      <w:r w:rsidR="00E45999" w:rsidRPr="009F77B6">
        <w:t>m</w:t>
      </w:r>
      <w:r w:rsidR="00E511D4" w:rsidRPr="009F77B6">
        <w:t xml:space="preserve">, </w:t>
      </w:r>
      <w:r w:rsidR="00E45999" w:rsidRPr="009F77B6">
        <w:t xml:space="preserve">para o preenchimento de dois postos de trabalho, na carreira e categoria de Assistente Operacional, </w:t>
      </w:r>
      <w:r w:rsidR="00E511D4" w:rsidRPr="009F77B6">
        <w:t>com vista ao estabelecimento de relaç</w:t>
      </w:r>
      <w:r w:rsidR="00625303" w:rsidRPr="009F77B6">
        <w:t>ão</w:t>
      </w:r>
      <w:r w:rsidR="00E511D4" w:rsidRPr="009F77B6">
        <w:t xml:space="preserve"> jurídica de emprego público, na modalidade de contrato de trabalho  em funções </w:t>
      </w:r>
      <w:r w:rsidR="00625303" w:rsidRPr="009F77B6">
        <w:t>públicas por tempo indeterminado, aprovado no mapa de Pessoal para o ano de 2023.</w:t>
      </w:r>
    </w:p>
    <w:p w14:paraId="1591F2A3" w14:textId="057F17B7" w:rsidR="00527163" w:rsidRDefault="00DB6F3B" w:rsidP="009F77B6">
      <w:pPr>
        <w:spacing w:after="0"/>
        <w:jc w:val="both"/>
        <w:rPr>
          <w:rFonts w:cstheme="minorHAnsi"/>
        </w:rPr>
      </w:pPr>
      <w:r>
        <w:rPr>
          <w:rFonts w:cstheme="minorHAnsi"/>
        </w:rPr>
        <w:t xml:space="preserve">       2</w:t>
      </w:r>
      <w:r w:rsidR="00A13826">
        <w:rPr>
          <w:rFonts w:cstheme="minorHAnsi"/>
        </w:rPr>
        <w:t>-</w:t>
      </w:r>
      <w:r w:rsidR="00E511D4" w:rsidRPr="0018398D">
        <w:rPr>
          <w:rFonts w:cstheme="minorHAnsi"/>
        </w:rPr>
        <w:t xml:space="preserve">Entidade que realiza o procedimento </w:t>
      </w:r>
      <w:proofErr w:type="spellStart"/>
      <w:r w:rsidR="00E511D4" w:rsidRPr="0018398D">
        <w:rPr>
          <w:rFonts w:cstheme="minorHAnsi"/>
        </w:rPr>
        <w:t>concursa</w:t>
      </w:r>
      <w:r w:rsidR="00625303" w:rsidRPr="0018398D">
        <w:rPr>
          <w:rFonts w:cstheme="minorHAnsi"/>
        </w:rPr>
        <w:t>l</w:t>
      </w:r>
      <w:proofErr w:type="spellEnd"/>
      <w:r w:rsidR="00E511D4" w:rsidRPr="0018398D">
        <w:rPr>
          <w:rFonts w:cstheme="minorHAnsi"/>
        </w:rPr>
        <w:t xml:space="preserve">: </w:t>
      </w:r>
      <w:r w:rsidR="00625303" w:rsidRPr="0018398D">
        <w:rPr>
          <w:rFonts w:cstheme="minorHAnsi"/>
        </w:rPr>
        <w:t xml:space="preserve">  </w:t>
      </w:r>
      <w:r w:rsidR="00E511D4" w:rsidRPr="0018398D">
        <w:rPr>
          <w:rFonts w:cstheme="minorHAnsi"/>
        </w:rPr>
        <w:t xml:space="preserve">União de Freguesias de </w:t>
      </w:r>
      <w:r w:rsidR="00625303" w:rsidRPr="0018398D">
        <w:rPr>
          <w:rFonts w:cstheme="minorHAnsi"/>
        </w:rPr>
        <w:t xml:space="preserve">Coruche, Fajarda e </w:t>
      </w:r>
      <w:r w:rsidR="00E511D4" w:rsidRPr="0018398D">
        <w:rPr>
          <w:rFonts w:cstheme="minorHAnsi"/>
        </w:rPr>
        <w:t>Erra</w:t>
      </w:r>
      <w:r w:rsidR="00A13826">
        <w:rPr>
          <w:rFonts w:cstheme="minorHAnsi"/>
        </w:rPr>
        <w:t>.</w:t>
      </w:r>
    </w:p>
    <w:p w14:paraId="375D1D35" w14:textId="0B698104" w:rsidR="00527163" w:rsidRDefault="00DB6F3B" w:rsidP="009F77B6">
      <w:pPr>
        <w:spacing w:after="0"/>
        <w:jc w:val="both"/>
        <w:rPr>
          <w:rFonts w:cstheme="minorHAnsi"/>
        </w:rPr>
      </w:pPr>
      <w:r>
        <w:rPr>
          <w:rFonts w:cstheme="minorHAnsi"/>
        </w:rPr>
        <w:t xml:space="preserve">       3</w:t>
      </w:r>
      <w:r w:rsidR="00A13826">
        <w:rPr>
          <w:rFonts w:cstheme="minorHAnsi"/>
        </w:rPr>
        <w:t xml:space="preserve">- </w:t>
      </w:r>
      <w:r w:rsidR="00E511D4" w:rsidRPr="0018398D">
        <w:rPr>
          <w:rFonts w:cstheme="minorHAnsi"/>
        </w:rPr>
        <w:t>Caraterização dos postos de trabalho:</w:t>
      </w:r>
      <w:r w:rsidR="00E511D4" w:rsidRPr="0018398D">
        <w:rPr>
          <w:rFonts w:cstheme="minorHAnsi"/>
          <w:shd w:val="clear" w:color="auto" w:fill="FFFFFF"/>
        </w:rPr>
        <w:t xml:space="preserve"> “</w:t>
      </w:r>
      <w:r w:rsidR="00E511D4" w:rsidRPr="0018398D">
        <w:rPr>
          <w:rFonts w:cstheme="minorHAnsi"/>
        </w:rPr>
        <w:t>Executa trabalhos de limpeza, pintur</w:t>
      </w:r>
      <w:r w:rsidR="009B5F2E" w:rsidRPr="0018398D">
        <w:rPr>
          <w:rFonts w:cstheme="minorHAnsi"/>
        </w:rPr>
        <w:t xml:space="preserve">a, </w:t>
      </w:r>
      <w:r w:rsidR="00E511D4" w:rsidRPr="0018398D">
        <w:rPr>
          <w:rFonts w:cstheme="minorHAnsi"/>
        </w:rPr>
        <w:t>manutenção de espaços ajardinados e cemiteriais, abertura de covais, execuções de inumações, trasladações, exumações, condução de viaturas e outras tarefas simples não especificadas, exigindo alguns conhecimentos práticos.”</w:t>
      </w:r>
    </w:p>
    <w:p w14:paraId="2E8299FB" w14:textId="6536ECE7" w:rsidR="000A0A42" w:rsidRDefault="000A0A42" w:rsidP="009F77B6">
      <w:pPr>
        <w:spacing w:after="0"/>
        <w:jc w:val="both"/>
        <w:rPr>
          <w:rFonts w:cstheme="minorHAnsi"/>
        </w:rPr>
      </w:pPr>
      <w:r w:rsidRPr="000A0A42">
        <w:rPr>
          <w:rFonts w:cstheme="minorHAnsi"/>
        </w:rPr>
        <w:t>A descrição de funções em referência, não prejudica a atribuição aos trabalhadores de funções, não expressamente mencionadas, que lhes sejam afins ou funcionalmente ligadas, para as quais detenham qualificação profissional adequada e que não impliquem desvalorização profissional, nos termos do nº 1 do artigo 81º da LTFP.</w:t>
      </w:r>
    </w:p>
    <w:p w14:paraId="5F64E3FD" w14:textId="1E4A99C0" w:rsidR="00527163" w:rsidRDefault="00DB6F3B" w:rsidP="0018398D">
      <w:pPr>
        <w:spacing w:after="0"/>
        <w:jc w:val="both"/>
        <w:rPr>
          <w:rFonts w:cstheme="minorHAnsi"/>
        </w:rPr>
      </w:pPr>
      <w:r>
        <w:rPr>
          <w:rFonts w:cstheme="minorHAnsi"/>
        </w:rPr>
        <w:t xml:space="preserve">       4</w:t>
      </w:r>
      <w:r w:rsidR="00A13826">
        <w:rPr>
          <w:rFonts w:cstheme="minorHAnsi"/>
        </w:rPr>
        <w:t xml:space="preserve">- </w:t>
      </w:r>
      <w:r w:rsidR="00E511D4" w:rsidRPr="0018398D">
        <w:rPr>
          <w:rFonts w:cstheme="minorHAnsi"/>
        </w:rPr>
        <w:t>Local de Trabalho: área da União de Freguesias de Coruche, Fajarda e Erra.</w:t>
      </w:r>
    </w:p>
    <w:p w14:paraId="43441118" w14:textId="26EDD2DA" w:rsidR="007E39EC" w:rsidRDefault="00DB6F3B" w:rsidP="0018398D">
      <w:pPr>
        <w:spacing w:after="0"/>
        <w:jc w:val="both"/>
        <w:rPr>
          <w:rFonts w:cstheme="minorHAnsi"/>
        </w:rPr>
      </w:pPr>
      <w:r>
        <w:rPr>
          <w:rFonts w:cstheme="minorHAnsi"/>
        </w:rPr>
        <w:t xml:space="preserve">       5</w:t>
      </w:r>
      <w:r w:rsidR="00A13826">
        <w:rPr>
          <w:rFonts w:cstheme="minorHAnsi"/>
        </w:rPr>
        <w:t xml:space="preserve">- </w:t>
      </w:r>
      <w:r w:rsidR="00E511D4" w:rsidRPr="0018398D">
        <w:rPr>
          <w:rFonts w:cstheme="minorHAnsi"/>
        </w:rPr>
        <w:t>Posição remuneratória:</w:t>
      </w:r>
      <w:r w:rsidR="00A13826">
        <w:rPr>
          <w:rFonts w:cstheme="minorHAnsi"/>
        </w:rPr>
        <w:t xml:space="preserve"> </w:t>
      </w:r>
      <w:r w:rsidR="007E39EC">
        <w:rPr>
          <w:rFonts w:cstheme="minorHAnsi"/>
        </w:rPr>
        <w:t xml:space="preserve">De acordo com o nº 1 do artigo 38º da LTFP, o posicionamento do trabalhador recrutado numa das posições remuneratórias da categoria é objeto de negociação com o empregador público, a qual terá lugar imediatamente após o termo do procedimento </w:t>
      </w:r>
      <w:proofErr w:type="spellStart"/>
      <w:r w:rsidR="007E39EC">
        <w:rPr>
          <w:rFonts w:cstheme="minorHAnsi"/>
        </w:rPr>
        <w:t>concursal</w:t>
      </w:r>
      <w:proofErr w:type="spellEnd"/>
      <w:r w:rsidR="007E39EC">
        <w:rPr>
          <w:rFonts w:cstheme="minorHAnsi"/>
        </w:rPr>
        <w:t>.</w:t>
      </w:r>
    </w:p>
    <w:p w14:paraId="49E99A0E" w14:textId="0C4D9E26" w:rsidR="0046537D" w:rsidRDefault="00DB6F3B" w:rsidP="0018398D">
      <w:pPr>
        <w:spacing w:after="0"/>
        <w:jc w:val="both"/>
        <w:rPr>
          <w:rFonts w:cstheme="minorHAnsi"/>
        </w:rPr>
      </w:pPr>
      <w:r>
        <w:rPr>
          <w:rFonts w:cstheme="minorHAnsi"/>
        </w:rPr>
        <w:t xml:space="preserve">       5</w:t>
      </w:r>
      <w:r w:rsidR="00A13826">
        <w:rPr>
          <w:rFonts w:cstheme="minorHAnsi"/>
        </w:rPr>
        <w:t xml:space="preserve">.1- </w:t>
      </w:r>
      <w:r w:rsidR="007E39EC">
        <w:rPr>
          <w:rFonts w:cstheme="minorHAnsi"/>
        </w:rPr>
        <w:t>Em cumprimento do nº 3 do artigo 38º da LTFP, os candidatos com vínculo de emprego público informam prévia e obrigatoriamente o empregador público do posto de trabalho que ocupam e da posição remuneratória correspondente à remuneração que auferem.</w:t>
      </w:r>
    </w:p>
    <w:p w14:paraId="4AE873AC" w14:textId="52204BC5" w:rsidR="00E511D4" w:rsidRPr="004A05AB" w:rsidRDefault="00DB6F3B" w:rsidP="00E511D4">
      <w:pPr>
        <w:spacing w:after="0"/>
        <w:jc w:val="both"/>
        <w:rPr>
          <w:rFonts w:cstheme="minorHAnsi"/>
        </w:rPr>
      </w:pPr>
      <w:r>
        <w:rPr>
          <w:rFonts w:cstheme="minorHAnsi"/>
        </w:rPr>
        <w:t xml:space="preserve">       5</w:t>
      </w:r>
      <w:r w:rsidR="00A13826">
        <w:rPr>
          <w:rFonts w:cstheme="minorHAnsi"/>
        </w:rPr>
        <w:t xml:space="preserve">.2- </w:t>
      </w:r>
      <w:r w:rsidR="00E511D4" w:rsidRPr="0018398D">
        <w:rPr>
          <w:rFonts w:cstheme="minorHAnsi"/>
        </w:rPr>
        <w:t xml:space="preserve">De acordo com a tabela remuneratória única aprovada pela </w:t>
      </w:r>
      <w:r w:rsidR="00E511D4" w:rsidRPr="004A05AB">
        <w:rPr>
          <w:rFonts w:cstheme="minorHAnsi"/>
        </w:rPr>
        <w:t xml:space="preserve">Portaria nº 1553-C/2008, de 31 de dezembro, </w:t>
      </w:r>
      <w:r w:rsidR="00F42B71">
        <w:rPr>
          <w:rFonts w:cstheme="minorHAnsi"/>
        </w:rPr>
        <w:t>revista pelo Decreto-Lei nº 84-F/2022, de 16 de dezembro, atualizado pelo Decreto-Lei nº 26-B/2023, de 18 de abril</w:t>
      </w:r>
      <w:r w:rsidR="0046537D">
        <w:rPr>
          <w:rFonts w:cstheme="minorHAnsi"/>
        </w:rPr>
        <w:t>, a remuneração de referência corresponde à</w:t>
      </w:r>
      <w:r w:rsidR="00F42B71">
        <w:rPr>
          <w:rFonts w:cstheme="minorHAnsi"/>
        </w:rPr>
        <w:t xml:space="preserve"> 1ª posição</w:t>
      </w:r>
      <w:r w:rsidR="0046537D">
        <w:rPr>
          <w:rFonts w:cstheme="minorHAnsi"/>
        </w:rPr>
        <w:t xml:space="preserve"> remuneratória da carreira/</w:t>
      </w:r>
      <w:r w:rsidR="00F42B71">
        <w:rPr>
          <w:rFonts w:cstheme="minorHAnsi"/>
        </w:rPr>
        <w:t>nível</w:t>
      </w:r>
      <w:r w:rsidR="0046537D">
        <w:rPr>
          <w:rFonts w:cstheme="minorHAnsi"/>
        </w:rPr>
        <w:t xml:space="preserve"> remuneratório</w:t>
      </w:r>
      <w:r w:rsidR="00F42B71">
        <w:rPr>
          <w:rFonts w:cstheme="minorHAnsi"/>
        </w:rPr>
        <w:t xml:space="preserve"> 5</w:t>
      </w:r>
      <w:r w:rsidR="0046537D">
        <w:rPr>
          <w:rFonts w:cstheme="minorHAnsi"/>
        </w:rPr>
        <w:t xml:space="preserve">, a que corresponde, atualmente, a remuneração base </w:t>
      </w:r>
      <w:r w:rsidR="00F42B71">
        <w:rPr>
          <w:rFonts w:cstheme="minorHAnsi"/>
        </w:rPr>
        <w:t xml:space="preserve">769,20€. </w:t>
      </w:r>
    </w:p>
    <w:p w14:paraId="4710501E" w14:textId="5FB328A2" w:rsidR="00E511D4" w:rsidRPr="00784F27" w:rsidRDefault="00DB6F3B" w:rsidP="00E511D4">
      <w:pPr>
        <w:spacing w:after="0"/>
        <w:jc w:val="both"/>
        <w:rPr>
          <w:rFonts w:cstheme="minorHAnsi"/>
        </w:rPr>
      </w:pPr>
      <w:r>
        <w:rPr>
          <w:rFonts w:cstheme="minorHAnsi"/>
        </w:rPr>
        <w:t xml:space="preserve">       6</w:t>
      </w:r>
      <w:r w:rsidR="00A13826">
        <w:rPr>
          <w:rFonts w:cstheme="minorHAnsi"/>
        </w:rPr>
        <w:t xml:space="preserve">- </w:t>
      </w:r>
      <w:r w:rsidR="00E511D4" w:rsidRPr="0018398D">
        <w:rPr>
          <w:rFonts w:cstheme="minorHAnsi"/>
        </w:rPr>
        <w:t>Requisitos de Admissão:</w:t>
      </w:r>
      <w:r w:rsidR="007E39EC">
        <w:rPr>
          <w:rFonts w:cstheme="minorHAnsi"/>
        </w:rPr>
        <w:t xml:space="preserve"> </w:t>
      </w:r>
      <w:r w:rsidR="00E511D4" w:rsidRPr="00784F27">
        <w:rPr>
          <w:rFonts w:cstheme="minorHAnsi"/>
        </w:rPr>
        <w:t xml:space="preserve">Os candidatos deverão </w:t>
      </w:r>
      <w:r w:rsidR="00F42B71">
        <w:rPr>
          <w:rFonts w:cstheme="minorHAnsi"/>
        </w:rPr>
        <w:t>reunir</w:t>
      </w:r>
      <w:r w:rsidR="00E511D4" w:rsidRPr="00784F27">
        <w:rPr>
          <w:rFonts w:cstheme="minorHAnsi"/>
        </w:rPr>
        <w:t xml:space="preserve">, rigorosa e cumulativamente, os requisitos gerais e específicos até à data limite de apresentação das candidaturas, sob </w:t>
      </w:r>
      <w:r w:rsidR="00F42B71">
        <w:rPr>
          <w:rFonts w:cstheme="minorHAnsi"/>
        </w:rPr>
        <w:t xml:space="preserve">a </w:t>
      </w:r>
      <w:r w:rsidR="00E511D4" w:rsidRPr="00784F27">
        <w:rPr>
          <w:rFonts w:cstheme="minorHAnsi"/>
        </w:rPr>
        <w:t>pena de exclusão</w:t>
      </w:r>
      <w:r w:rsidR="00F42B71">
        <w:rPr>
          <w:rFonts w:cstheme="minorHAnsi"/>
        </w:rPr>
        <w:t>, a saber:</w:t>
      </w:r>
    </w:p>
    <w:p w14:paraId="66B3A22C" w14:textId="3E2E3697" w:rsidR="00F42B71" w:rsidRDefault="00DB6F3B" w:rsidP="00E511D4">
      <w:pPr>
        <w:spacing w:after="0" w:line="240" w:lineRule="auto"/>
        <w:jc w:val="both"/>
        <w:rPr>
          <w:rFonts w:cstheme="minorHAnsi"/>
          <w:shd w:val="clear" w:color="auto" w:fill="FFFFFF"/>
        </w:rPr>
      </w:pPr>
      <w:r>
        <w:rPr>
          <w:rFonts w:cstheme="minorHAnsi"/>
          <w:shd w:val="clear" w:color="auto" w:fill="FFFFFF"/>
        </w:rPr>
        <w:t xml:space="preserve">       6</w:t>
      </w:r>
      <w:r w:rsidR="00A13826">
        <w:rPr>
          <w:rFonts w:cstheme="minorHAnsi"/>
          <w:shd w:val="clear" w:color="auto" w:fill="FFFFFF"/>
        </w:rPr>
        <w:t xml:space="preserve">.1- </w:t>
      </w:r>
      <w:r w:rsidR="00F42B71">
        <w:rPr>
          <w:rFonts w:cstheme="minorHAnsi"/>
          <w:shd w:val="clear" w:color="auto" w:fill="FFFFFF"/>
        </w:rPr>
        <w:t>Requisitos Gerais:</w:t>
      </w:r>
    </w:p>
    <w:p w14:paraId="57DE661D" w14:textId="32A42E61" w:rsidR="00E511D4" w:rsidRPr="00784F27" w:rsidRDefault="00A13826" w:rsidP="00E511D4">
      <w:pPr>
        <w:spacing w:after="0" w:line="240" w:lineRule="auto"/>
        <w:jc w:val="both"/>
        <w:rPr>
          <w:rFonts w:cstheme="minorHAnsi"/>
          <w:shd w:val="clear" w:color="auto" w:fill="FFFFFF"/>
        </w:rPr>
      </w:pPr>
      <w:r>
        <w:rPr>
          <w:rFonts w:cstheme="minorHAnsi"/>
          <w:shd w:val="clear" w:color="auto" w:fill="FFFFFF"/>
        </w:rPr>
        <w:t xml:space="preserve">  </w:t>
      </w:r>
      <w:r w:rsidR="00F42B71">
        <w:rPr>
          <w:rFonts w:cstheme="minorHAnsi"/>
          <w:shd w:val="clear" w:color="auto" w:fill="FFFFFF"/>
        </w:rPr>
        <w:t xml:space="preserve">   </w:t>
      </w:r>
      <w:r w:rsidR="00E511D4" w:rsidRPr="00784F27">
        <w:rPr>
          <w:rFonts w:cstheme="minorHAnsi"/>
          <w:shd w:val="clear" w:color="auto" w:fill="FFFFFF"/>
        </w:rPr>
        <w:t xml:space="preserve"> </w:t>
      </w:r>
      <w:r w:rsidR="00DB6F3B">
        <w:rPr>
          <w:rFonts w:cstheme="minorHAnsi"/>
          <w:shd w:val="clear" w:color="auto" w:fill="FFFFFF"/>
        </w:rPr>
        <w:t xml:space="preserve"> </w:t>
      </w:r>
      <w:r w:rsidR="00E511D4" w:rsidRPr="00784F27">
        <w:rPr>
          <w:rFonts w:cstheme="minorHAnsi"/>
          <w:shd w:val="clear" w:color="auto" w:fill="FFFFFF"/>
        </w:rPr>
        <w:t>a) Nacionalidade Portuguesa, quando não dispensada pela Constituição, convenção internacional ou lei especial;</w:t>
      </w:r>
    </w:p>
    <w:p w14:paraId="0A0050DD" w14:textId="5F940E83"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w:t>
      </w:r>
      <w:r w:rsidR="00DB6F3B">
        <w:rPr>
          <w:rFonts w:cstheme="minorHAnsi"/>
          <w:shd w:val="clear" w:color="auto" w:fill="FFFFFF"/>
        </w:rPr>
        <w:t xml:space="preserve"> </w:t>
      </w:r>
      <w:r w:rsidRPr="00784F27">
        <w:rPr>
          <w:rFonts w:cstheme="minorHAnsi"/>
          <w:shd w:val="clear" w:color="auto" w:fill="FFFFFF"/>
        </w:rPr>
        <w:t>b) 18 anos de idade completos;</w:t>
      </w:r>
    </w:p>
    <w:p w14:paraId="492AD818" w14:textId="4DFD982C"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w:t>
      </w:r>
      <w:r w:rsidR="00DB6F3B">
        <w:rPr>
          <w:rFonts w:cstheme="minorHAnsi"/>
          <w:shd w:val="clear" w:color="auto" w:fill="FFFFFF"/>
        </w:rPr>
        <w:t xml:space="preserve"> </w:t>
      </w:r>
      <w:r w:rsidRPr="00784F27">
        <w:rPr>
          <w:rFonts w:cstheme="minorHAnsi"/>
          <w:shd w:val="clear" w:color="auto" w:fill="FFFFFF"/>
        </w:rPr>
        <w:t>c) Não inibição do exercício de funções públicas ou não interdição para o exercício daquelas</w:t>
      </w:r>
    </w:p>
    <w:p w14:paraId="0BB0F833"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que se propõe desempenhar;</w:t>
      </w:r>
    </w:p>
    <w:p w14:paraId="1F2E6A16" w14:textId="243D3500"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w:t>
      </w:r>
      <w:r w:rsidR="00DB6F3B">
        <w:rPr>
          <w:rFonts w:cstheme="minorHAnsi"/>
          <w:shd w:val="clear" w:color="auto" w:fill="FFFFFF"/>
        </w:rPr>
        <w:t xml:space="preserve"> </w:t>
      </w:r>
      <w:r w:rsidRPr="00784F27">
        <w:rPr>
          <w:rFonts w:cstheme="minorHAnsi"/>
          <w:shd w:val="clear" w:color="auto" w:fill="FFFFFF"/>
        </w:rPr>
        <w:t>d) Robustez física e perfil psíquico indispensáveis ao exercício das funções;</w:t>
      </w:r>
    </w:p>
    <w:p w14:paraId="70E7FF47" w14:textId="0F371192" w:rsidR="00527163"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w:t>
      </w:r>
      <w:r w:rsidR="00DB6F3B">
        <w:rPr>
          <w:rFonts w:cstheme="minorHAnsi"/>
          <w:shd w:val="clear" w:color="auto" w:fill="FFFFFF"/>
        </w:rPr>
        <w:t xml:space="preserve"> </w:t>
      </w:r>
      <w:r w:rsidRPr="00784F27">
        <w:rPr>
          <w:rFonts w:cstheme="minorHAnsi"/>
          <w:shd w:val="clear" w:color="auto" w:fill="FFFFFF"/>
        </w:rPr>
        <w:t>e) Cumprimento das leis de vacinação obrigatória;</w:t>
      </w:r>
    </w:p>
    <w:p w14:paraId="6908B42B" w14:textId="23765F69" w:rsidR="00A96B39" w:rsidRDefault="00DB6F3B" w:rsidP="00E511D4">
      <w:pPr>
        <w:spacing w:after="0" w:line="240" w:lineRule="auto"/>
        <w:jc w:val="both"/>
        <w:rPr>
          <w:rFonts w:cstheme="minorHAnsi"/>
          <w:shd w:val="clear" w:color="auto" w:fill="FFFFFF"/>
        </w:rPr>
      </w:pPr>
      <w:r>
        <w:rPr>
          <w:rFonts w:cstheme="minorHAnsi"/>
          <w:shd w:val="clear" w:color="auto" w:fill="FFFFFF"/>
        </w:rPr>
        <w:lastRenderedPageBreak/>
        <w:t xml:space="preserve">       6</w:t>
      </w:r>
      <w:r w:rsidR="00A13826">
        <w:rPr>
          <w:rFonts w:cstheme="minorHAnsi"/>
          <w:shd w:val="clear" w:color="auto" w:fill="FFFFFF"/>
        </w:rPr>
        <w:t xml:space="preserve">.2- </w:t>
      </w:r>
      <w:r w:rsidR="001724B1">
        <w:rPr>
          <w:rFonts w:cstheme="minorHAnsi"/>
          <w:shd w:val="clear" w:color="auto" w:fill="FFFFFF"/>
        </w:rPr>
        <w:t>Requisitos Habilitacionais:</w:t>
      </w:r>
      <w:r w:rsidR="00E511D4" w:rsidRPr="00784F27">
        <w:rPr>
          <w:rFonts w:cstheme="minorHAnsi"/>
          <w:shd w:val="clear" w:color="auto" w:fill="FFFFFF"/>
        </w:rPr>
        <w:t xml:space="preserve"> </w:t>
      </w:r>
      <w:r w:rsidR="009B5F2E">
        <w:rPr>
          <w:rFonts w:cstheme="minorHAnsi"/>
          <w:shd w:val="clear" w:color="auto" w:fill="FFFFFF"/>
        </w:rPr>
        <w:t xml:space="preserve">Nível habilitacional exigido e área de formação académica ou profissional, por referência à Classificação Nacional de </w:t>
      </w:r>
      <w:r w:rsidR="00A96B39">
        <w:rPr>
          <w:rFonts w:cstheme="minorHAnsi"/>
          <w:shd w:val="clear" w:color="auto" w:fill="FFFFFF"/>
        </w:rPr>
        <w:t>Áreas de Educação e Formação (CNAEF): Escolaridade Obrigatória; 010 – Programas de Base; 080 – Alfabetização; 090 – Desenvolvimento Pessoal.</w:t>
      </w:r>
    </w:p>
    <w:p w14:paraId="14757A66" w14:textId="6052438E" w:rsidR="009B5F2E" w:rsidRDefault="00DB6F3B" w:rsidP="00E511D4">
      <w:pPr>
        <w:spacing w:after="0" w:line="240" w:lineRule="auto"/>
        <w:jc w:val="both"/>
        <w:rPr>
          <w:rFonts w:cstheme="minorHAnsi"/>
          <w:shd w:val="clear" w:color="auto" w:fill="FFFFFF"/>
        </w:rPr>
      </w:pPr>
      <w:r>
        <w:rPr>
          <w:rFonts w:cstheme="minorHAnsi"/>
          <w:shd w:val="clear" w:color="auto" w:fill="FFFFFF"/>
        </w:rPr>
        <w:t xml:space="preserve">       6.3- </w:t>
      </w:r>
      <w:r w:rsidR="00A96B39">
        <w:rPr>
          <w:rFonts w:cstheme="minorHAnsi"/>
          <w:shd w:val="clear" w:color="auto" w:fill="FFFFFF"/>
        </w:rPr>
        <w:t>O candidato deve ser detentor de vínculo público por tempo indeterminado, determinado ou determinável ou sem relação jurídica de emprego público.</w:t>
      </w:r>
    </w:p>
    <w:p w14:paraId="1BCCA362" w14:textId="64A9CEE6" w:rsidR="0018398D" w:rsidRDefault="00DB6F3B" w:rsidP="0018398D">
      <w:pPr>
        <w:spacing w:after="0" w:line="240" w:lineRule="auto"/>
        <w:jc w:val="both"/>
        <w:rPr>
          <w:rFonts w:cstheme="minorHAnsi"/>
          <w:shd w:val="clear" w:color="auto" w:fill="FFFFFF"/>
        </w:rPr>
      </w:pPr>
      <w:r>
        <w:rPr>
          <w:rFonts w:cstheme="minorHAnsi"/>
          <w:shd w:val="clear" w:color="auto" w:fill="FFFFFF"/>
        </w:rPr>
        <w:t xml:space="preserve">       7- </w:t>
      </w:r>
      <w:r w:rsidR="00E511D4" w:rsidRPr="00784F27">
        <w:rPr>
          <w:rFonts w:cstheme="minorHAnsi"/>
          <w:shd w:val="clear" w:color="auto" w:fill="FFFFFF"/>
        </w:rPr>
        <w:t xml:space="preserve">Não </w:t>
      </w:r>
      <w:r w:rsidR="00A96B39">
        <w:rPr>
          <w:rFonts w:cstheme="minorHAnsi"/>
          <w:shd w:val="clear" w:color="auto" w:fill="FFFFFF"/>
        </w:rPr>
        <w:t>podem ser</w:t>
      </w:r>
      <w:r w:rsidR="00E511D4" w:rsidRPr="00784F27">
        <w:rPr>
          <w:rFonts w:cstheme="minorHAnsi"/>
          <w:shd w:val="clear" w:color="auto" w:fill="FFFFFF"/>
        </w:rPr>
        <w:t xml:space="preserve"> admitidos candidatos</w:t>
      </w:r>
      <w:r w:rsidR="00A96B39">
        <w:rPr>
          <w:rFonts w:cstheme="minorHAnsi"/>
          <w:shd w:val="clear" w:color="auto" w:fill="FFFFFF"/>
        </w:rPr>
        <w:t xml:space="preserve"> que,</w:t>
      </w:r>
      <w:r w:rsidR="00E511D4" w:rsidRPr="00784F27">
        <w:rPr>
          <w:rFonts w:cstheme="minorHAnsi"/>
          <w:shd w:val="clear" w:color="auto" w:fill="FFFFFF"/>
        </w:rPr>
        <w:t xml:space="preserve"> cumulativamente</w:t>
      </w:r>
      <w:r w:rsidR="00A96B39">
        <w:rPr>
          <w:rFonts w:cstheme="minorHAnsi"/>
          <w:shd w:val="clear" w:color="auto" w:fill="FFFFFF"/>
        </w:rPr>
        <w:t>, se encontrem</w:t>
      </w:r>
      <w:r w:rsidR="00E511D4" w:rsidRPr="00784F27">
        <w:rPr>
          <w:rFonts w:cstheme="minorHAnsi"/>
          <w:shd w:val="clear" w:color="auto" w:fill="FFFFFF"/>
        </w:rPr>
        <w:t xml:space="preserve"> integrados na carreira, </w:t>
      </w:r>
      <w:r w:rsidR="00A96B39">
        <w:rPr>
          <w:rFonts w:cstheme="minorHAnsi"/>
          <w:shd w:val="clear" w:color="auto" w:fill="FFFFFF"/>
        </w:rPr>
        <w:t xml:space="preserve">sejam </w:t>
      </w:r>
      <w:r w:rsidR="00E511D4" w:rsidRPr="00784F27">
        <w:rPr>
          <w:rFonts w:cstheme="minorHAnsi"/>
          <w:shd w:val="clear" w:color="auto" w:fill="FFFFFF"/>
        </w:rPr>
        <w:t>titulares da</w:t>
      </w:r>
      <w:r w:rsidR="00A96B39">
        <w:rPr>
          <w:rFonts w:cstheme="minorHAnsi"/>
          <w:shd w:val="clear" w:color="auto" w:fill="FFFFFF"/>
        </w:rPr>
        <w:t xml:space="preserve"> </w:t>
      </w:r>
      <w:r w:rsidR="00E511D4" w:rsidRPr="00784F27">
        <w:rPr>
          <w:rFonts w:cstheme="minorHAnsi"/>
          <w:shd w:val="clear" w:color="auto" w:fill="FFFFFF"/>
        </w:rPr>
        <w:t>categoria e</w:t>
      </w:r>
      <w:r w:rsidR="00A96B39">
        <w:rPr>
          <w:rFonts w:cstheme="minorHAnsi"/>
          <w:shd w:val="clear" w:color="auto" w:fill="FFFFFF"/>
        </w:rPr>
        <w:t>, não se encontrando em mobilidade, ocupem postos de trabalho</w:t>
      </w:r>
      <w:r w:rsidR="007D0555">
        <w:rPr>
          <w:rFonts w:cstheme="minorHAnsi"/>
          <w:shd w:val="clear" w:color="auto" w:fill="FFFFFF"/>
        </w:rPr>
        <w:t xml:space="preserve"> previstos no mapa de pessoal da União de Freguesias idênticos aos postos de trabalho para cuja ocupação se publicita o procedimento.</w:t>
      </w:r>
    </w:p>
    <w:p w14:paraId="50F02E32" w14:textId="21FFCEC4" w:rsidR="007D0555" w:rsidRDefault="00DB6F3B" w:rsidP="007D0555">
      <w:pPr>
        <w:spacing w:after="0" w:line="240" w:lineRule="auto"/>
        <w:jc w:val="both"/>
        <w:rPr>
          <w:rFonts w:cstheme="minorHAnsi"/>
          <w:shd w:val="clear" w:color="auto" w:fill="FFFFFF"/>
        </w:rPr>
      </w:pPr>
      <w:r>
        <w:rPr>
          <w:rFonts w:cstheme="minorHAnsi"/>
          <w:shd w:val="clear" w:color="auto" w:fill="FFFFFF"/>
        </w:rPr>
        <w:t xml:space="preserve">       8- </w:t>
      </w:r>
      <w:r w:rsidR="00E511D4" w:rsidRPr="0018398D">
        <w:rPr>
          <w:rFonts w:cstheme="minorHAnsi"/>
          <w:shd w:val="clear" w:color="auto" w:fill="FFFFFF"/>
        </w:rPr>
        <w:t xml:space="preserve">Prazo de apresentação das candidaturas: pelo prazo de dez dias úteis, contados a partir </w:t>
      </w:r>
      <w:r w:rsidR="00E511D4" w:rsidRPr="00784F27">
        <w:rPr>
          <w:rFonts w:cstheme="minorHAnsi"/>
          <w:shd w:val="clear" w:color="auto" w:fill="FFFFFF"/>
        </w:rPr>
        <w:t>da data de publicação de oferta de emprego na Bolsa de Emprego Público (</w:t>
      </w:r>
      <w:hyperlink r:id="rId5" w:history="1">
        <w:r w:rsidR="00E511D4" w:rsidRPr="00784F27">
          <w:rPr>
            <w:rStyle w:val="Hiperligao"/>
            <w:rFonts w:cstheme="minorHAnsi"/>
            <w:color w:val="auto"/>
            <w:u w:val="none"/>
            <w:shd w:val="clear" w:color="auto" w:fill="FFFFFF"/>
          </w:rPr>
          <w:t>www.bep.gov.pt</w:t>
        </w:r>
      </w:hyperlink>
      <w:r w:rsidR="00E511D4" w:rsidRPr="00784F27">
        <w:rPr>
          <w:rFonts w:cstheme="minorHAnsi"/>
          <w:shd w:val="clear" w:color="auto" w:fill="FFFFFF"/>
        </w:rPr>
        <w:t>).</w:t>
      </w:r>
    </w:p>
    <w:p w14:paraId="4CFB1C23" w14:textId="77777777" w:rsidR="008C6EFA" w:rsidRDefault="00DB6F3B" w:rsidP="008C6EFA">
      <w:pPr>
        <w:spacing w:after="0"/>
        <w:jc w:val="both"/>
        <w:rPr>
          <w:shd w:val="clear" w:color="auto" w:fill="FFFFFF"/>
        </w:rPr>
      </w:pPr>
      <w:r>
        <w:rPr>
          <w:shd w:val="clear" w:color="auto" w:fill="FFFFFF"/>
        </w:rPr>
        <w:t xml:space="preserve">       9- </w:t>
      </w:r>
      <w:r w:rsidR="007D0555" w:rsidRPr="00415AE3">
        <w:rPr>
          <w:shd w:val="clear" w:color="auto" w:fill="FFFFFF"/>
        </w:rPr>
        <w:t xml:space="preserve">Apresentação das candidaturas: </w:t>
      </w:r>
    </w:p>
    <w:p w14:paraId="3C0D9560" w14:textId="291A18BC" w:rsidR="00DB6F3B" w:rsidRDefault="008C6EFA" w:rsidP="008C6EFA">
      <w:pPr>
        <w:spacing w:after="0"/>
        <w:jc w:val="both"/>
        <w:rPr>
          <w:shd w:val="clear" w:color="auto" w:fill="FFFFFF"/>
        </w:rPr>
      </w:pPr>
      <w:r>
        <w:rPr>
          <w:shd w:val="clear" w:color="auto" w:fill="FFFFFF"/>
        </w:rPr>
        <w:t xml:space="preserve">       a) </w:t>
      </w:r>
      <w:r w:rsidR="007D0555" w:rsidRPr="00415AE3">
        <w:rPr>
          <w:shd w:val="clear" w:color="auto" w:fill="FFFFFF"/>
        </w:rPr>
        <w:t xml:space="preserve">As candidaturas devem ser formalizadas </w:t>
      </w:r>
      <w:r w:rsidR="009D79F2">
        <w:rPr>
          <w:shd w:val="clear" w:color="auto" w:fill="FFFFFF"/>
        </w:rPr>
        <w:t xml:space="preserve">via correio eletrónico, para o endereço </w:t>
      </w:r>
      <w:hyperlink r:id="rId6" w:history="1">
        <w:r w:rsidR="009D79F2" w:rsidRPr="00076C3A">
          <w:rPr>
            <w:rStyle w:val="Hiperligao"/>
            <w:color w:val="auto"/>
            <w:u w:val="none"/>
            <w:shd w:val="clear" w:color="auto" w:fill="FFFFFF"/>
          </w:rPr>
          <w:t>geral@ufcoruchefajardaerra.pt</w:t>
        </w:r>
      </w:hyperlink>
      <w:r w:rsidR="009D79F2">
        <w:rPr>
          <w:shd w:val="clear" w:color="auto" w:fill="FFFFFF"/>
        </w:rPr>
        <w:t xml:space="preserve">, devendo ser instruídas com o formulário disponível em </w:t>
      </w:r>
      <w:hyperlink r:id="rId7" w:history="1">
        <w:r w:rsidR="009D79F2" w:rsidRPr="00076C3A">
          <w:rPr>
            <w:rStyle w:val="Hiperligao"/>
            <w:color w:val="auto"/>
            <w:u w:val="none"/>
            <w:shd w:val="clear" w:color="auto" w:fill="FFFFFF"/>
          </w:rPr>
          <w:t>www.ufcoruchefajardaerra.pt/servicos</w:t>
        </w:r>
      </w:hyperlink>
      <w:r w:rsidR="009D79F2">
        <w:rPr>
          <w:shd w:val="clear" w:color="auto" w:fill="FFFFFF"/>
        </w:rPr>
        <w:t xml:space="preserve"> e demais documentação legalmente exigida, até ao termo do prazo fixado no ponto</w:t>
      </w:r>
      <w:r w:rsidR="00DB6F3B">
        <w:rPr>
          <w:shd w:val="clear" w:color="auto" w:fill="FFFFFF"/>
        </w:rPr>
        <w:t xml:space="preserve"> 8</w:t>
      </w:r>
      <w:r w:rsidR="009D79F2">
        <w:rPr>
          <w:shd w:val="clear" w:color="auto" w:fill="FFFFFF"/>
        </w:rPr>
        <w:t>.</w:t>
      </w:r>
    </w:p>
    <w:p w14:paraId="3C3153CB" w14:textId="38CFD572" w:rsidR="0018398D" w:rsidRPr="00DB6F3B" w:rsidRDefault="00DB6F3B" w:rsidP="008C6EFA">
      <w:pPr>
        <w:spacing w:after="0"/>
        <w:jc w:val="both"/>
        <w:rPr>
          <w:shd w:val="clear" w:color="auto" w:fill="FFFFFF"/>
        </w:rPr>
      </w:pPr>
      <w:r>
        <w:rPr>
          <w:rFonts w:cstheme="minorHAnsi"/>
          <w:shd w:val="clear" w:color="auto" w:fill="FFFFFF"/>
        </w:rPr>
        <w:t xml:space="preserve">       </w:t>
      </w:r>
      <w:r w:rsidR="008C6EFA">
        <w:rPr>
          <w:rFonts w:cstheme="minorHAnsi"/>
          <w:shd w:val="clear" w:color="auto" w:fill="FFFFFF"/>
        </w:rPr>
        <w:t>b</w:t>
      </w:r>
      <w:r>
        <w:rPr>
          <w:rFonts w:cstheme="minorHAnsi"/>
          <w:shd w:val="clear" w:color="auto" w:fill="FFFFFF"/>
        </w:rPr>
        <w:t>)</w:t>
      </w:r>
      <w:r w:rsidR="00D25F71">
        <w:rPr>
          <w:rFonts w:cstheme="minorHAnsi"/>
          <w:shd w:val="clear" w:color="auto" w:fill="FFFFFF"/>
        </w:rPr>
        <w:t xml:space="preserve"> </w:t>
      </w:r>
      <w:r w:rsidR="0018398D" w:rsidRPr="00DB6F3B">
        <w:rPr>
          <w:rFonts w:cstheme="minorHAnsi"/>
          <w:shd w:val="clear" w:color="auto" w:fill="FFFFFF"/>
        </w:rPr>
        <w:t>Considerando o nível habilitacional exigido</w:t>
      </w:r>
      <w:r w:rsidR="00527163" w:rsidRPr="00DB6F3B">
        <w:rPr>
          <w:rFonts w:cstheme="minorHAnsi"/>
          <w:shd w:val="clear" w:color="auto" w:fill="FFFFFF"/>
        </w:rPr>
        <w:t>,</w:t>
      </w:r>
      <w:r w:rsidR="00E8139D" w:rsidRPr="00DB6F3B">
        <w:rPr>
          <w:rFonts w:cstheme="minorHAnsi"/>
          <w:shd w:val="clear" w:color="auto" w:fill="FFFFFF"/>
        </w:rPr>
        <w:t xml:space="preserve"> </w:t>
      </w:r>
      <w:r w:rsidR="0018398D" w:rsidRPr="00DB6F3B">
        <w:rPr>
          <w:rFonts w:cstheme="minorHAnsi"/>
          <w:shd w:val="clear" w:color="auto" w:fill="FFFFFF"/>
        </w:rPr>
        <w:t xml:space="preserve">a maioria dos candidatos ao procedimento </w:t>
      </w:r>
      <w:proofErr w:type="spellStart"/>
      <w:r w:rsidR="0018398D" w:rsidRPr="00DB6F3B">
        <w:rPr>
          <w:rFonts w:cstheme="minorHAnsi"/>
          <w:shd w:val="clear" w:color="auto" w:fill="FFFFFF"/>
        </w:rPr>
        <w:t>concursal</w:t>
      </w:r>
      <w:proofErr w:type="spellEnd"/>
      <w:r w:rsidR="0018398D" w:rsidRPr="00DB6F3B">
        <w:rPr>
          <w:rFonts w:cstheme="minorHAnsi"/>
          <w:shd w:val="clear" w:color="auto" w:fill="FFFFFF"/>
        </w:rPr>
        <w:t xml:space="preserve"> poderá não ser dotada das competências tecnológicas para a utilização da forma</w:t>
      </w:r>
      <w:r w:rsidR="00E511D4" w:rsidRPr="00DB6F3B">
        <w:rPr>
          <w:rFonts w:cstheme="minorHAnsi"/>
          <w:shd w:val="clear" w:color="auto" w:fill="FFFFFF"/>
        </w:rPr>
        <w:t xml:space="preserve"> </w:t>
      </w:r>
      <w:r w:rsidR="0018398D" w:rsidRPr="00DB6F3B">
        <w:rPr>
          <w:rFonts w:cstheme="minorHAnsi"/>
          <w:shd w:val="clear" w:color="auto" w:fill="FFFFFF"/>
        </w:rPr>
        <w:t>prevista na al</w:t>
      </w:r>
      <w:r w:rsidR="008C6EFA">
        <w:rPr>
          <w:rFonts w:cstheme="minorHAnsi"/>
          <w:shd w:val="clear" w:color="auto" w:fill="FFFFFF"/>
        </w:rPr>
        <w:t>ínea a</w:t>
      </w:r>
      <w:r w:rsidR="0018398D" w:rsidRPr="00DB6F3B">
        <w:rPr>
          <w:rFonts w:cstheme="minorHAnsi"/>
          <w:shd w:val="clear" w:color="auto" w:fill="FFFFFF"/>
        </w:rPr>
        <w:t>) e pretende</w:t>
      </w:r>
      <w:r w:rsidR="00527163" w:rsidRPr="00DB6F3B">
        <w:rPr>
          <w:rFonts w:cstheme="minorHAnsi"/>
          <w:shd w:val="clear" w:color="auto" w:fill="FFFFFF"/>
        </w:rPr>
        <w:t>ndo</w:t>
      </w:r>
      <w:r w:rsidR="0018398D" w:rsidRPr="00DB6F3B">
        <w:rPr>
          <w:rFonts w:cstheme="minorHAnsi"/>
          <w:shd w:val="clear" w:color="auto" w:fill="FFFFFF"/>
        </w:rPr>
        <w:t>-se que exista o maior número de candidatos possível para que a escolha da admi</w:t>
      </w:r>
      <w:r w:rsidR="0046537D" w:rsidRPr="00DB6F3B">
        <w:rPr>
          <w:rFonts w:cstheme="minorHAnsi"/>
          <w:shd w:val="clear" w:color="auto" w:fill="FFFFFF"/>
        </w:rPr>
        <w:t>ssão</w:t>
      </w:r>
      <w:r w:rsidR="0018398D" w:rsidRPr="00DB6F3B">
        <w:rPr>
          <w:rFonts w:cstheme="minorHAnsi"/>
          <w:shd w:val="clear" w:color="auto" w:fill="FFFFFF"/>
        </w:rPr>
        <w:t xml:space="preserve"> seja maior</w:t>
      </w:r>
      <w:r w:rsidR="00527163" w:rsidRPr="00DB6F3B">
        <w:rPr>
          <w:rFonts w:cstheme="minorHAnsi"/>
          <w:shd w:val="clear" w:color="auto" w:fill="FFFFFF"/>
        </w:rPr>
        <w:t>, p</w:t>
      </w:r>
      <w:r w:rsidR="0018398D" w:rsidRPr="00DB6F3B">
        <w:rPr>
          <w:rFonts w:cstheme="minorHAnsi"/>
          <w:shd w:val="clear" w:color="auto" w:fill="FFFFFF"/>
        </w:rPr>
        <w:t xml:space="preserve">oderão </w:t>
      </w:r>
      <w:r w:rsidR="00E511D4" w:rsidRPr="00DB6F3B">
        <w:rPr>
          <w:rFonts w:cstheme="minorHAnsi"/>
          <w:shd w:val="clear" w:color="auto" w:fill="FFFFFF"/>
        </w:rPr>
        <w:t>entreg</w:t>
      </w:r>
      <w:r w:rsidR="0018398D" w:rsidRPr="00DB6F3B">
        <w:rPr>
          <w:rFonts w:cstheme="minorHAnsi"/>
          <w:shd w:val="clear" w:color="auto" w:fill="FFFFFF"/>
        </w:rPr>
        <w:t xml:space="preserve">ar </w:t>
      </w:r>
      <w:r w:rsidR="0046537D" w:rsidRPr="00DB6F3B">
        <w:rPr>
          <w:rFonts w:cstheme="minorHAnsi"/>
          <w:shd w:val="clear" w:color="auto" w:fill="FFFFFF"/>
        </w:rPr>
        <w:t>as candidaturas em suporte de papel</w:t>
      </w:r>
      <w:r w:rsidR="009D79F2" w:rsidRPr="00DB6F3B">
        <w:rPr>
          <w:rFonts w:cstheme="minorHAnsi"/>
          <w:shd w:val="clear" w:color="auto" w:fill="FFFFFF"/>
        </w:rPr>
        <w:t xml:space="preserve"> e demais documentação legalmente exigida</w:t>
      </w:r>
      <w:r w:rsidR="0046537D" w:rsidRPr="00DB6F3B">
        <w:rPr>
          <w:rFonts w:cstheme="minorHAnsi"/>
          <w:shd w:val="clear" w:color="auto" w:fill="FFFFFF"/>
        </w:rPr>
        <w:t xml:space="preserve">, </w:t>
      </w:r>
      <w:r w:rsidR="00E511D4" w:rsidRPr="00DB6F3B">
        <w:rPr>
          <w:rFonts w:cstheme="minorHAnsi"/>
          <w:shd w:val="clear" w:color="auto" w:fill="FFFFFF"/>
        </w:rPr>
        <w:t xml:space="preserve">pessoalmente na Secretaria da União de Freguesias de Coruche, Fajarda e Erra, </w:t>
      </w:r>
      <w:r w:rsidR="0046537D" w:rsidRPr="00DB6F3B">
        <w:rPr>
          <w:rFonts w:cstheme="minorHAnsi"/>
          <w:shd w:val="clear" w:color="auto" w:fill="FFFFFF"/>
        </w:rPr>
        <w:t xml:space="preserve">das 09:00h às 13:00h e das 14:00h às 17:00h </w:t>
      </w:r>
      <w:r w:rsidR="00E511D4" w:rsidRPr="00DB6F3B">
        <w:rPr>
          <w:rFonts w:cstheme="minorHAnsi"/>
          <w:shd w:val="clear" w:color="auto" w:fill="FFFFFF"/>
        </w:rPr>
        <w:t>ou remetid</w:t>
      </w:r>
      <w:r w:rsidR="009D79F2" w:rsidRPr="00DB6F3B">
        <w:rPr>
          <w:rFonts w:cstheme="minorHAnsi"/>
          <w:shd w:val="clear" w:color="auto" w:fill="FFFFFF"/>
        </w:rPr>
        <w:t>as</w:t>
      </w:r>
      <w:r w:rsidR="00E511D4" w:rsidRPr="00DB6F3B">
        <w:rPr>
          <w:rFonts w:cstheme="minorHAnsi"/>
          <w:shd w:val="clear" w:color="auto" w:fill="FFFFFF"/>
        </w:rPr>
        <w:t xml:space="preserve"> pelo correio, com registo e aviso de receção, expedido até ao termo do prazo fixado, para </w:t>
      </w:r>
      <w:r w:rsidR="0046537D" w:rsidRPr="00DB6F3B">
        <w:rPr>
          <w:rFonts w:cstheme="minorHAnsi"/>
          <w:shd w:val="clear" w:color="auto" w:fill="FFFFFF"/>
        </w:rPr>
        <w:t>União de Freguesias de Coruche, Fajarda e Erra</w:t>
      </w:r>
      <w:r w:rsidR="009D79F2" w:rsidRPr="00DB6F3B">
        <w:rPr>
          <w:rFonts w:cstheme="minorHAnsi"/>
          <w:shd w:val="clear" w:color="auto" w:fill="FFFFFF"/>
        </w:rPr>
        <w:t xml:space="preserve">, </w:t>
      </w:r>
      <w:r w:rsidR="00E511D4" w:rsidRPr="00DB6F3B">
        <w:rPr>
          <w:rFonts w:cstheme="minorHAnsi"/>
          <w:shd w:val="clear" w:color="auto" w:fill="FFFFFF"/>
        </w:rPr>
        <w:t>Rua 25 de Abril – Quinta do Lago, 2100-126 Coruche</w:t>
      </w:r>
      <w:r>
        <w:rPr>
          <w:shd w:val="clear" w:color="auto" w:fill="FFFFFF"/>
        </w:rPr>
        <w:t>.</w:t>
      </w:r>
    </w:p>
    <w:p w14:paraId="713EF94A" w14:textId="5E2D1048" w:rsidR="001E5C70" w:rsidRDefault="001E5C70" w:rsidP="009E5B51">
      <w:pPr>
        <w:spacing w:after="0" w:line="240" w:lineRule="auto"/>
        <w:jc w:val="both"/>
        <w:rPr>
          <w:rFonts w:cstheme="minorHAnsi"/>
          <w:shd w:val="clear" w:color="auto" w:fill="FFFFFF"/>
        </w:rPr>
      </w:pPr>
      <w:r>
        <w:rPr>
          <w:rFonts w:cstheme="minorHAnsi"/>
          <w:shd w:val="clear" w:color="auto" w:fill="FFFFFF"/>
        </w:rPr>
        <w:t xml:space="preserve">       </w:t>
      </w:r>
      <w:r w:rsidR="008C6EFA">
        <w:rPr>
          <w:rFonts w:cstheme="minorHAnsi"/>
          <w:shd w:val="clear" w:color="auto" w:fill="FFFFFF"/>
        </w:rPr>
        <w:t>c</w:t>
      </w:r>
      <w:r w:rsidR="00DB6F3B">
        <w:rPr>
          <w:rFonts w:cstheme="minorHAnsi"/>
          <w:shd w:val="clear" w:color="auto" w:fill="FFFFFF"/>
        </w:rPr>
        <w:t>)</w:t>
      </w:r>
      <w:r w:rsidR="00D25F71">
        <w:rPr>
          <w:rFonts w:cstheme="minorHAnsi"/>
          <w:shd w:val="clear" w:color="auto" w:fill="FFFFFF"/>
        </w:rPr>
        <w:t xml:space="preserve"> </w:t>
      </w:r>
      <w:r w:rsidR="00E511D4" w:rsidRPr="009E5B51">
        <w:rPr>
          <w:rFonts w:cstheme="minorHAnsi"/>
          <w:shd w:val="clear" w:color="auto" w:fill="FFFFFF"/>
        </w:rPr>
        <w:t>Do requerimento de candidatura deverá constar, claramente, a referência do procedi</w:t>
      </w:r>
      <w:r w:rsidR="00E511D4" w:rsidRPr="00784F27">
        <w:rPr>
          <w:rFonts w:cstheme="minorHAnsi"/>
          <w:shd w:val="clear" w:color="auto" w:fill="FFFFFF"/>
        </w:rPr>
        <w:t xml:space="preserve">mento a que se candidata e </w:t>
      </w:r>
      <w:r w:rsidR="009E5B51">
        <w:rPr>
          <w:rFonts w:cstheme="minorHAnsi"/>
          <w:shd w:val="clear" w:color="auto" w:fill="FFFFFF"/>
        </w:rPr>
        <w:t>juntar os elementos necessários para que o júri possa apreciar a sua candidatura.</w:t>
      </w:r>
    </w:p>
    <w:p w14:paraId="0BB0F5FC" w14:textId="784F6FFD" w:rsidR="00DA33A6" w:rsidRDefault="00DA33A6" w:rsidP="009E5B51">
      <w:pPr>
        <w:spacing w:after="0" w:line="240" w:lineRule="auto"/>
        <w:jc w:val="both"/>
        <w:rPr>
          <w:rFonts w:cstheme="minorHAnsi"/>
          <w:shd w:val="clear" w:color="auto" w:fill="FFFFFF"/>
        </w:rPr>
      </w:pPr>
      <w:r>
        <w:rPr>
          <w:rFonts w:cstheme="minorHAnsi"/>
          <w:shd w:val="clear" w:color="auto" w:fill="FFFFFF"/>
        </w:rPr>
        <w:t xml:space="preserve">       d) A não observância destas disposições implica a exclusão liminar do concurso.</w:t>
      </w:r>
    </w:p>
    <w:p w14:paraId="0DB8A580" w14:textId="21548D2F" w:rsidR="00AB4869" w:rsidRDefault="008C6EFA" w:rsidP="009E5B51">
      <w:pPr>
        <w:spacing w:after="0" w:line="240" w:lineRule="auto"/>
        <w:jc w:val="both"/>
        <w:rPr>
          <w:rFonts w:cstheme="minorHAnsi"/>
          <w:shd w:val="clear" w:color="auto" w:fill="FFFFFF"/>
        </w:rPr>
      </w:pPr>
      <w:r>
        <w:rPr>
          <w:rFonts w:cstheme="minorHAnsi"/>
          <w:shd w:val="clear" w:color="auto" w:fill="FFFFFF"/>
        </w:rPr>
        <w:t xml:space="preserve">       10- </w:t>
      </w:r>
      <w:r w:rsidR="00447B85">
        <w:rPr>
          <w:rFonts w:cstheme="minorHAnsi"/>
          <w:shd w:val="clear" w:color="auto" w:fill="FFFFFF"/>
        </w:rPr>
        <w:t>Documentos a apresentar:</w:t>
      </w:r>
    </w:p>
    <w:p w14:paraId="1DE31933" w14:textId="0A488A83" w:rsidR="00447B85" w:rsidRPr="00047691" w:rsidRDefault="00047691" w:rsidP="00047691">
      <w:pPr>
        <w:spacing w:after="0" w:line="240" w:lineRule="auto"/>
        <w:jc w:val="both"/>
        <w:rPr>
          <w:rFonts w:cstheme="minorHAnsi"/>
          <w:shd w:val="clear" w:color="auto" w:fill="FFFFFF"/>
        </w:rPr>
      </w:pPr>
      <w:r>
        <w:rPr>
          <w:rFonts w:cstheme="minorHAnsi"/>
          <w:shd w:val="clear" w:color="auto" w:fill="FFFFFF"/>
        </w:rPr>
        <w:t xml:space="preserve">      </w:t>
      </w:r>
      <w:r w:rsidR="008C6EFA">
        <w:rPr>
          <w:rFonts w:cstheme="minorHAnsi"/>
          <w:shd w:val="clear" w:color="auto" w:fill="FFFFFF"/>
        </w:rPr>
        <w:t xml:space="preserve"> </w:t>
      </w:r>
      <w:r>
        <w:rPr>
          <w:rFonts w:cstheme="minorHAnsi"/>
          <w:shd w:val="clear" w:color="auto" w:fill="FFFFFF"/>
        </w:rPr>
        <w:t>a)</w:t>
      </w:r>
      <w:r w:rsidR="008C6EFA">
        <w:rPr>
          <w:rFonts w:cstheme="minorHAnsi"/>
          <w:shd w:val="clear" w:color="auto" w:fill="FFFFFF"/>
        </w:rPr>
        <w:t xml:space="preserve"> </w:t>
      </w:r>
      <w:r w:rsidR="00447B85" w:rsidRPr="00047691">
        <w:rPr>
          <w:rFonts w:cstheme="minorHAnsi"/>
          <w:shd w:val="clear" w:color="auto" w:fill="FFFFFF"/>
        </w:rPr>
        <w:t xml:space="preserve">Fotocópia do certificado comprovativo da habilitação académica, ou </w:t>
      </w:r>
      <w:r w:rsidR="00F03A8D" w:rsidRPr="00047691">
        <w:rPr>
          <w:rFonts w:cstheme="minorHAnsi"/>
          <w:shd w:val="clear" w:color="auto" w:fill="FFFFFF"/>
        </w:rPr>
        <w:t>ou</w:t>
      </w:r>
      <w:r w:rsidR="00447B85" w:rsidRPr="00047691">
        <w:rPr>
          <w:rFonts w:cstheme="minorHAnsi"/>
          <w:shd w:val="clear" w:color="auto" w:fill="FFFFFF"/>
        </w:rPr>
        <w:t>tro documento idóneo, legalmente reconhecido para o efeito, nos termos do ponto</w:t>
      </w:r>
      <w:r w:rsidR="008C6EFA">
        <w:rPr>
          <w:rFonts w:cstheme="minorHAnsi"/>
          <w:shd w:val="clear" w:color="auto" w:fill="FFFFFF"/>
        </w:rPr>
        <w:t xml:space="preserve"> 6.2</w:t>
      </w:r>
      <w:r w:rsidR="00447B85" w:rsidRPr="00047691">
        <w:rPr>
          <w:rFonts w:cstheme="minorHAnsi"/>
          <w:shd w:val="clear" w:color="auto" w:fill="FFFFFF"/>
        </w:rPr>
        <w:t>.</w:t>
      </w:r>
    </w:p>
    <w:p w14:paraId="3255514A" w14:textId="048F58A6" w:rsidR="00447B85" w:rsidRDefault="00047691" w:rsidP="009E5B51">
      <w:pPr>
        <w:spacing w:after="0" w:line="240" w:lineRule="auto"/>
        <w:jc w:val="both"/>
        <w:rPr>
          <w:rFonts w:cstheme="minorHAnsi"/>
          <w:shd w:val="clear" w:color="auto" w:fill="FFFFFF"/>
        </w:rPr>
      </w:pPr>
      <w:r>
        <w:rPr>
          <w:rFonts w:cstheme="minorHAnsi"/>
          <w:shd w:val="clear" w:color="auto" w:fill="FFFFFF"/>
        </w:rPr>
        <w:t xml:space="preserve">      </w:t>
      </w:r>
      <w:r w:rsidR="008C6EFA">
        <w:rPr>
          <w:rFonts w:cstheme="minorHAnsi"/>
          <w:shd w:val="clear" w:color="auto" w:fill="FFFFFF"/>
        </w:rPr>
        <w:t xml:space="preserve"> </w:t>
      </w:r>
      <w:r>
        <w:rPr>
          <w:rFonts w:cstheme="minorHAnsi"/>
          <w:shd w:val="clear" w:color="auto" w:fill="FFFFFF"/>
        </w:rPr>
        <w:t>b)</w:t>
      </w:r>
      <w:r w:rsidR="008C6EFA">
        <w:rPr>
          <w:rFonts w:cstheme="minorHAnsi"/>
          <w:shd w:val="clear" w:color="auto" w:fill="FFFFFF"/>
        </w:rPr>
        <w:t xml:space="preserve"> </w:t>
      </w:r>
      <w:r w:rsidR="00447B85">
        <w:rPr>
          <w:rFonts w:cstheme="minorHAnsi"/>
          <w:shd w:val="clear" w:color="auto" w:fill="FFFFFF"/>
        </w:rPr>
        <w:t>Documentos comprovativos da posse dos requisitos de admissão a concurso (documento de identificação, certificado de registo criminal, carta de condução, declaração do próprio que comprove a posse d</w:t>
      </w:r>
      <w:r w:rsidR="00F03A8D">
        <w:rPr>
          <w:rFonts w:cstheme="minorHAnsi"/>
          <w:shd w:val="clear" w:color="auto" w:fill="FFFFFF"/>
        </w:rPr>
        <w:t>a</w:t>
      </w:r>
      <w:r w:rsidR="00447B85">
        <w:rPr>
          <w:rFonts w:cstheme="minorHAnsi"/>
          <w:shd w:val="clear" w:color="auto" w:fill="FFFFFF"/>
        </w:rPr>
        <w:t xml:space="preserve"> robustez física e </w:t>
      </w:r>
      <w:r w:rsidR="00F03A8D">
        <w:rPr>
          <w:rFonts w:cstheme="minorHAnsi"/>
          <w:shd w:val="clear" w:color="auto" w:fill="FFFFFF"/>
        </w:rPr>
        <w:t>do perfil psíquico, exigidos para o exercício de funções públicas e comprovativo do cumprimento das leis de vacinação obrigatória). Estão dispensados da apresentação destes documentos, até ao momento da constituição da relação jurídica de emprego público, os candidatos que expressamente declararem no requerimento/formulário de candidatura, serem detentores dos requisitos de admissão, referidos no ponto</w:t>
      </w:r>
      <w:r w:rsidR="008C6EFA">
        <w:rPr>
          <w:rFonts w:cstheme="minorHAnsi"/>
          <w:shd w:val="clear" w:color="auto" w:fill="FFFFFF"/>
        </w:rPr>
        <w:t xml:space="preserve"> 6.1</w:t>
      </w:r>
      <w:r w:rsidR="00F03A8D">
        <w:rPr>
          <w:rFonts w:cstheme="minorHAnsi"/>
          <w:shd w:val="clear" w:color="auto" w:fill="FFFFFF"/>
        </w:rPr>
        <w:t>, do presente aviso;</w:t>
      </w:r>
    </w:p>
    <w:p w14:paraId="465AD832" w14:textId="017BC709" w:rsidR="00DB12BC" w:rsidRPr="00047691" w:rsidRDefault="008C6EFA" w:rsidP="00047691">
      <w:pPr>
        <w:spacing w:after="0" w:line="240" w:lineRule="auto"/>
        <w:jc w:val="both"/>
        <w:rPr>
          <w:rFonts w:cstheme="minorHAnsi"/>
          <w:shd w:val="clear" w:color="auto" w:fill="FFFFFF"/>
        </w:rPr>
      </w:pPr>
      <w:r>
        <w:rPr>
          <w:rFonts w:cstheme="minorHAnsi"/>
          <w:shd w:val="clear" w:color="auto" w:fill="FFFFFF"/>
        </w:rPr>
        <w:t xml:space="preserve">       </w:t>
      </w:r>
      <w:r w:rsidR="00047691">
        <w:rPr>
          <w:rFonts w:cstheme="minorHAnsi"/>
          <w:shd w:val="clear" w:color="auto" w:fill="FFFFFF"/>
        </w:rPr>
        <w:t>c)</w:t>
      </w:r>
      <w:r>
        <w:rPr>
          <w:rFonts w:cstheme="minorHAnsi"/>
          <w:shd w:val="clear" w:color="auto" w:fill="FFFFFF"/>
        </w:rPr>
        <w:t xml:space="preserve"> </w:t>
      </w:r>
      <w:r w:rsidR="00F03A8D" w:rsidRPr="00047691">
        <w:rPr>
          <w:rFonts w:cstheme="minorHAnsi"/>
          <w:shd w:val="clear" w:color="auto" w:fill="FFFFFF"/>
        </w:rPr>
        <w:t xml:space="preserve">Os candidatos detentores de vínculo de emprego público devem apresentar </w:t>
      </w:r>
      <w:r w:rsidR="00DB12BC" w:rsidRPr="00047691">
        <w:rPr>
          <w:rFonts w:cstheme="minorHAnsi"/>
          <w:shd w:val="clear" w:color="auto" w:fill="FFFFFF"/>
        </w:rPr>
        <w:t>documento comprovativo do tipo de vínculo de emprego público detido, no qual consta a carreira e categoria de que seja titular, da posição remuneratória que detém nessa data, da atividade que executa, do posto de trabalho que ocupa e do órgão ou serviço onde exerce funções, com todos os elementos necessários com a avaliação de desempenho do último biénio.</w:t>
      </w:r>
    </w:p>
    <w:p w14:paraId="6CA4D5D5" w14:textId="44D02DD9" w:rsidR="00047691" w:rsidRDefault="008C6EFA" w:rsidP="00047691">
      <w:pPr>
        <w:spacing w:after="0" w:line="240" w:lineRule="auto"/>
        <w:jc w:val="both"/>
        <w:rPr>
          <w:rFonts w:cstheme="minorHAnsi"/>
          <w:shd w:val="clear" w:color="auto" w:fill="FFFFFF"/>
        </w:rPr>
      </w:pPr>
      <w:r>
        <w:rPr>
          <w:rFonts w:cstheme="minorHAnsi"/>
          <w:shd w:val="clear" w:color="auto" w:fill="FFFFFF"/>
        </w:rPr>
        <w:t xml:space="preserve">       </w:t>
      </w:r>
      <w:r w:rsidR="00047691">
        <w:rPr>
          <w:rFonts w:cstheme="minorHAnsi"/>
          <w:shd w:val="clear" w:color="auto" w:fill="FFFFFF"/>
        </w:rPr>
        <w:t>d)</w:t>
      </w:r>
      <w:r>
        <w:rPr>
          <w:rFonts w:cstheme="minorHAnsi"/>
          <w:shd w:val="clear" w:color="auto" w:fill="FFFFFF"/>
        </w:rPr>
        <w:t xml:space="preserve"> </w:t>
      </w:r>
      <w:r w:rsidR="00DB12BC" w:rsidRPr="00047691">
        <w:rPr>
          <w:rFonts w:cstheme="minorHAnsi"/>
          <w:shd w:val="clear" w:color="auto" w:fill="FFFFFF"/>
        </w:rPr>
        <w:t>Os candidatos a quem seja aplicável o método de seleção Avaliação curricular</w:t>
      </w:r>
      <w:r w:rsidR="00047691" w:rsidRPr="00047691">
        <w:rPr>
          <w:rFonts w:cstheme="minorHAnsi"/>
          <w:shd w:val="clear" w:color="auto" w:fill="FFFFFF"/>
        </w:rPr>
        <w:t>,</w:t>
      </w:r>
      <w:r w:rsidR="00DB12BC" w:rsidRPr="00047691">
        <w:rPr>
          <w:rFonts w:cstheme="minorHAnsi"/>
          <w:shd w:val="clear" w:color="auto" w:fill="FFFFFF"/>
        </w:rPr>
        <w:t xml:space="preserve"> devem proceder à apresentação de </w:t>
      </w:r>
      <w:r w:rsidR="00DB12BC" w:rsidRPr="008C6EFA">
        <w:rPr>
          <w:rFonts w:cstheme="minorHAnsi"/>
          <w:i/>
          <w:iCs/>
          <w:shd w:val="clear" w:color="auto" w:fill="FFFFFF"/>
        </w:rPr>
        <w:t>Curriculum Vitae</w:t>
      </w:r>
      <w:r w:rsidR="00DB12BC" w:rsidRPr="00047691">
        <w:rPr>
          <w:rFonts w:cstheme="minorHAnsi"/>
          <w:shd w:val="clear" w:color="auto" w:fill="FFFFFF"/>
        </w:rPr>
        <w:t xml:space="preserve"> detalhado, do qual deve constar: identificação pessoal, habilitações literárias, qualificações profissionais (formação profissional, estágios praticados e trabalhos efetuados) e experiência em áreas funcionais específicas, principais atividades desenvolvidas e em que períodos</w:t>
      </w:r>
      <w:r w:rsidR="00047691" w:rsidRPr="00047691">
        <w:rPr>
          <w:rFonts w:cstheme="minorHAnsi"/>
          <w:shd w:val="clear" w:color="auto" w:fill="FFFFFF"/>
        </w:rPr>
        <w:t>.</w:t>
      </w:r>
    </w:p>
    <w:p w14:paraId="744515E6" w14:textId="63B3344A" w:rsidR="00932838" w:rsidRDefault="008C6EFA" w:rsidP="008C6EFA">
      <w:pPr>
        <w:spacing w:after="0" w:line="240" w:lineRule="auto"/>
        <w:jc w:val="both"/>
        <w:rPr>
          <w:rFonts w:cstheme="minorHAnsi"/>
          <w:shd w:val="clear" w:color="auto" w:fill="FFFFFF"/>
        </w:rPr>
      </w:pPr>
      <w:r>
        <w:rPr>
          <w:rFonts w:cstheme="minorHAnsi"/>
          <w:shd w:val="clear" w:color="auto" w:fill="FFFFFF"/>
        </w:rPr>
        <w:lastRenderedPageBreak/>
        <w:t xml:space="preserve">       </w:t>
      </w:r>
      <w:r w:rsidR="00047691">
        <w:rPr>
          <w:rFonts w:cstheme="minorHAnsi"/>
          <w:shd w:val="clear" w:color="auto" w:fill="FFFFFF"/>
        </w:rPr>
        <w:t>e)</w:t>
      </w:r>
      <w:r w:rsidR="0021406E">
        <w:rPr>
          <w:rFonts w:cstheme="minorHAnsi"/>
          <w:shd w:val="clear" w:color="auto" w:fill="FFFFFF"/>
        </w:rPr>
        <w:t xml:space="preserve"> </w:t>
      </w:r>
      <w:r w:rsidR="00E511D4" w:rsidRPr="00047691">
        <w:rPr>
          <w:rFonts w:cstheme="minorHAnsi"/>
          <w:shd w:val="clear" w:color="auto" w:fill="FFFFFF"/>
        </w:rPr>
        <w:t xml:space="preserve">Comprovativos da formação profissional indicada no </w:t>
      </w:r>
      <w:r w:rsidR="00E511D4" w:rsidRPr="00047691">
        <w:rPr>
          <w:rFonts w:cstheme="minorHAnsi"/>
          <w:i/>
          <w:iCs/>
          <w:shd w:val="clear" w:color="auto" w:fill="FFFFFF"/>
        </w:rPr>
        <w:t>Curriculum vitae</w:t>
      </w:r>
      <w:r w:rsidR="00E511D4" w:rsidRPr="00047691">
        <w:rPr>
          <w:rFonts w:cstheme="minorHAnsi"/>
          <w:shd w:val="clear" w:color="auto" w:fill="FFFFFF"/>
        </w:rPr>
        <w:t>, caso trate de</w:t>
      </w:r>
      <w:r>
        <w:rPr>
          <w:rFonts w:cstheme="minorHAnsi"/>
          <w:shd w:val="clear" w:color="auto" w:fill="FFFFFF"/>
        </w:rPr>
        <w:t xml:space="preserve"> </w:t>
      </w:r>
      <w:r w:rsidR="00E511D4" w:rsidRPr="00784F27">
        <w:rPr>
          <w:rFonts w:cstheme="minorHAnsi"/>
          <w:shd w:val="clear" w:color="auto" w:fill="FFFFFF"/>
        </w:rPr>
        <w:t>candidato sujeito a avaliação curricular, ou seja, que tenha enquadramento no nº 2 do artigo 36º da LGTFP, com indicação precisa do número de horas ou dias;</w:t>
      </w:r>
    </w:p>
    <w:p w14:paraId="0BED0881" w14:textId="57173432" w:rsidR="00047691" w:rsidRDefault="00160A90" w:rsidP="00932838">
      <w:pPr>
        <w:pStyle w:val="PargrafodaLista"/>
        <w:spacing w:after="0" w:line="240" w:lineRule="auto"/>
        <w:ind w:left="0"/>
        <w:jc w:val="both"/>
        <w:rPr>
          <w:rFonts w:cstheme="minorHAnsi"/>
          <w:shd w:val="clear" w:color="auto" w:fill="FFFFFF"/>
        </w:rPr>
      </w:pPr>
      <w:r>
        <w:rPr>
          <w:rFonts w:cstheme="minorHAnsi"/>
          <w:shd w:val="clear" w:color="auto" w:fill="FFFFFF"/>
        </w:rPr>
        <w:t xml:space="preserve">       11- </w:t>
      </w:r>
      <w:r w:rsidR="00047691">
        <w:rPr>
          <w:rFonts w:cstheme="minorHAnsi"/>
          <w:shd w:val="clear" w:color="auto" w:fill="FFFFFF"/>
        </w:rPr>
        <w:t>A não apresentação dos documentos comprovativos dos requisitos de admissão exigíveis, previstos na alínea b) do ponto</w:t>
      </w:r>
      <w:r w:rsidR="008C6EFA">
        <w:rPr>
          <w:rFonts w:cstheme="minorHAnsi"/>
          <w:shd w:val="clear" w:color="auto" w:fill="FFFFFF"/>
        </w:rPr>
        <w:t xml:space="preserve"> </w:t>
      </w:r>
      <w:r w:rsidR="00DA33A6">
        <w:rPr>
          <w:rFonts w:cstheme="minorHAnsi"/>
          <w:shd w:val="clear" w:color="auto" w:fill="FFFFFF"/>
        </w:rPr>
        <w:t>10</w:t>
      </w:r>
      <w:r w:rsidR="00047691">
        <w:rPr>
          <w:rFonts w:cstheme="minorHAnsi"/>
          <w:shd w:val="clear" w:color="auto" w:fill="FFFFFF"/>
        </w:rPr>
        <w:t xml:space="preserve">, aquando da celebração de contrato de trabalho em funções públicas por tempo indeterminado, </w:t>
      </w:r>
      <w:r w:rsidR="009453BE">
        <w:rPr>
          <w:rFonts w:cstheme="minorHAnsi"/>
          <w:shd w:val="clear" w:color="auto" w:fill="FFFFFF"/>
        </w:rPr>
        <w:t xml:space="preserve">bem como a não apresentação do certificado comprovativo da habilitação académica referido </w:t>
      </w:r>
      <w:proofErr w:type="gramStart"/>
      <w:r w:rsidR="009453BE">
        <w:rPr>
          <w:rFonts w:cstheme="minorHAnsi"/>
          <w:shd w:val="clear" w:color="auto" w:fill="FFFFFF"/>
        </w:rPr>
        <w:t>no  ponto</w:t>
      </w:r>
      <w:proofErr w:type="gramEnd"/>
      <w:r w:rsidR="009453BE">
        <w:rPr>
          <w:rFonts w:cstheme="minorHAnsi"/>
          <w:shd w:val="clear" w:color="auto" w:fill="FFFFFF"/>
        </w:rPr>
        <w:t xml:space="preserve"> 6.2, </w:t>
      </w:r>
      <w:proofErr w:type="spellStart"/>
      <w:r w:rsidR="009453BE">
        <w:rPr>
          <w:rFonts w:cstheme="minorHAnsi"/>
          <w:shd w:val="clear" w:color="auto" w:fill="FFFFFF"/>
        </w:rPr>
        <w:t>de</w:t>
      </w:r>
      <w:r w:rsidR="00047691">
        <w:rPr>
          <w:rFonts w:cstheme="minorHAnsi"/>
          <w:shd w:val="clear" w:color="auto" w:fill="FFFFFF"/>
        </w:rPr>
        <w:t>determina</w:t>
      </w:r>
      <w:r w:rsidR="009453BE">
        <w:rPr>
          <w:rFonts w:cstheme="minorHAnsi"/>
          <w:shd w:val="clear" w:color="auto" w:fill="FFFFFF"/>
        </w:rPr>
        <w:t>m</w:t>
      </w:r>
      <w:proofErr w:type="spellEnd"/>
      <w:r w:rsidR="00047691">
        <w:rPr>
          <w:rFonts w:cstheme="minorHAnsi"/>
          <w:shd w:val="clear" w:color="auto" w:fill="FFFFFF"/>
        </w:rPr>
        <w:t xml:space="preserve"> a exclusão do procedimento </w:t>
      </w:r>
      <w:proofErr w:type="spellStart"/>
      <w:r w:rsidR="00047691">
        <w:rPr>
          <w:rFonts w:cstheme="minorHAnsi"/>
          <w:shd w:val="clear" w:color="auto" w:fill="FFFFFF"/>
        </w:rPr>
        <w:t>concursal</w:t>
      </w:r>
      <w:proofErr w:type="spellEnd"/>
      <w:r w:rsidR="00047691">
        <w:rPr>
          <w:rFonts w:cstheme="minorHAnsi"/>
          <w:shd w:val="clear" w:color="auto" w:fill="FFFFFF"/>
        </w:rPr>
        <w:t>.</w:t>
      </w:r>
    </w:p>
    <w:p w14:paraId="21AB5D4F" w14:textId="385F10C2" w:rsidR="001961C5" w:rsidRPr="006B091F" w:rsidRDefault="00160A90" w:rsidP="006B091F">
      <w:pPr>
        <w:spacing w:after="0" w:line="240" w:lineRule="auto"/>
        <w:jc w:val="both"/>
        <w:rPr>
          <w:rFonts w:cstheme="minorHAnsi"/>
          <w:shd w:val="clear" w:color="auto" w:fill="FFFFFF"/>
        </w:rPr>
      </w:pPr>
      <w:r>
        <w:rPr>
          <w:rFonts w:cstheme="minorHAnsi"/>
          <w:shd w:val="clear" w:color="auto" w:fill="FFFFFF"/>
        </w:rPr>
        <w:t xml:space="preserve">       12- </w:t>
      </w:r>
      <w:r w:rsidR="001961C5" w:rsidRPr="006B091F">
        <w:rPr>
          <w:rFonts w:cstheme="minorHAnsi"/>
          <w:shd w:val="clear" w:color="auto" w:fill="FFFFFF"/>
        </w:rPr>
        <w:t>Os candidatos enquadráveis no artigo 2º, do Decreto-Lei nº 29/2001, de 3 de fevereiro, devem declarar</w:t>
      </w:r>
      <w:r w:rsidR="00EE3B6D">
        <w:rPr>
          <w:rFonts w:cstheme="minorHAnsi"/>
          <w:shd w:val="clear" w:color="auto" w:fill="FFFFFF"/>
        </w:rPr>
        <w:t xml:space="preserve"> o grau de incapacidade e tipo de deficiência em conformidade com a alínea f) do artigo 13º da Portaria nº 233/2022, de 09 de setembro e artigo 6º nº 1 e 2 do Decreto-Lei nº 29/2001.</w:t>
      </w:r>
    </w:p>
    <w:p w14:paraId="7048936E" w14:textId="207C19A7" w:rsidR="00E511D4" w:rsidRDefault="00160A90" w:rsidP="00E511D4">
      <w:pPr>
        <w:spacing w:after="0" w:line="240" w:lineRule="auto"/>
        <w:jc w:val="both"/>
        <w:rPr>
          <w:rFonts w:cstheme="minorHAnsi"/>
          <w:shd w:val="clear" w:color="auto" w:fill="FFFFFF"/>
        </w:rPr>
      </w:pPr>
      <w:r>
        <w:rPr>
          <w:rFonts w:cstheme="minorHAnsi"/>
          <w:shd w:val="clear" w:color="auto" w:fill="FFFFFF"/>
        </w:rPr>
        <w:t xml:space="preserve">       13- </w:t>
      </w:r>
      <w:r w:rsidR="00E511D4" w:rsidRPr="008C47A0">
        <w:rPr>
          <w:rFonts w:cstheme="minorHAnsi"/>
          <w:shd w:val="clear" w:color="auto" w:fill="FFFFFF"/>
        </w:rPr>
        <w:t xml:space="preserve">Os métodos de seleção, previstos no artigo 36º da LGTFP, conjugado com os artigos </w:t>
      </w:r>
      <w:r w:rsidR="008C47A0">
        <w:rPr>
          <w:rFonts w:cstheme="minorHAnsi"/>
          <w:shd w:val="clear" w:color="auto" w:fill="FFFFFF"/>
        </w:rPr>
        <w:t>17</w:t>
      </w:r>
      <w:r>
        <w:rPr>
          <w:rFonts w:cstheme="minorHAnsi"/>
          <w:shd w:val="clear" w:color="auto" w:fill="FFFFFF"/>
        </w:rPr>
        <w:t xml:space="preserve">º </w:t>
      </w:r>
      <w:r w:rsidR="00E511D4" w:rsidRPr="00784F27">
        <w:rPr>
          <w:rFonts w:cstheme="minorHAnsi"/>
          <w:shd w:val="clear" w:color="auto" w:fill="FFFFFF"/>
        </w:rPr>
        <w:t xml:space="preserve">e </w:t>
      </w:r>
      <w:r w:rsidR="008C47A0">
        <w:rPr>
          <w:rFonts w:cstheme="minorHAnsi"/>
          <w:shd w:val="clear" w:color="auto" w:fill="FFFFFF"/>
        </w:rPr>
        <w:t xml:space="preserve">18 </w:t>
      </w:r>
      <w:r w:rsidR="00E511D4" w:rsidRPr="00784F27">
        <w:rPr>
          <w:rFonts w:cstheme="minorHAnsi"/>
          <w:shd w:val="clear" w:color="auto" w:fill="FFFFFF"/>
        </w:rPr>
        <w:t xml:space="preserve">º da Portaria nº </w:t>
      </w:r>
      <w:r w:rsidR="008C47A0">
        <w:rPr>
          <w:rFonts w:cstheme="minorHAnsi"/>
          <w:shd w:val="clear" w:color="auto" w:fill="FFFFFF"/>
        </w:rPr>
        <w:t>233</w:t>
      </w:r>
      <w:r w:rsidR="00E511D4" w:rsidRPr="00784F27">
        <w:rPr>
          <w:rFonts w:cstheme="minorHAnsi"/>
          <w:shd w:val="clear" w:color="auto" w:fill="FFFFFF"/>
        </w:rPr>
        <w:t>/20</w:t>
      </w:r>
      <w:r w:rsidR="008C47A0">
        <w:rPr>
          <w:rFonts w:cstheme="minorHAnsi"/>
          <w:shd w:val="clear" w:color="auto" w:fill="FFFFFF"/>
        </w:rPr>
        <w:t>22</w:t>
      </w:r>
      <w:r w:rsidR="00E511D4" w:rsidRPr="00784F27">
        <w:rPr>
          <w:rFonts w:cstheme="minorHAnsi"/>
          <w:shd w:val="clear" w:color="auto" w:fill="FFFFFF"/>
        </w:rPr>
        <w:t xml:space="preserve">, de </w:t>
      </w:r>
      <w:r w:rsidR="008C47A0">
        <w:rPr>
          <w:rFonts w:cstheme="minorHAnsi"/>
          <w:shd w:val="clear" w:color="auto" w:fill="FFFFFF"/>
        </w:rPr>
        <w:t>09</w:t>
      </w:r>
      <w:r w:rsidR="00E511D4" w:rsidRPr="00784F27">
        <w:rPr>
          <w:rFonts w:cstheme="minorHAnsi"/>
          <w:shd w:val="clear" w:color="auto" w:fill="FFFFFF"/>
        </w:rPr>
        <w:t xml:space="preserve"> de </w:t>
      </w:r>
      <w:r w:rsidR="008C47A0">
        <w:rPr>
          <w:rFonts w:cstheme="minorHAnsi"/>
          <w:shd w:val="clear" w:color="auto" w:fill="FFFFFF"/>
        </w:rPr>
        <w:t>setembro</w:t>
      </w:r>
      <w:r w:rsidR="00E511D4" w:rsidRPr="00784F27">
        <w:rPr>
          <w:rFonts w:cstheme="minorHAnsi"/>
          <w:shd w:val="clear" w:color="auto" w:fill="FFFFFF"/>
        </w:rPr>
        <w:t>, serão os seguintes:</w:t>
      </w:r>
    </w:p>
    <w:p w14:paraId="2B4CE869" w14:textId="0C1885FA" w:rsidR="00E511D4" w:rsidRPr="00DA33A6" w:rsidRDefault="00DA33A6" w:rsidP="00D25F71">
      <w:pPr>
        <w:spacing w:after="0"/>
        <w:jc w:val="both"/>
      </w:pPr>
      <w:r>
        <w:rPr>
          <w:shd w:val="clear" w:color="auto" w:fill="FFFFFF"/>
        </w:rPr>
        <w:t xml:space="preserve">       </w:t>
      </w:r>
      <w:r w:rsidR="00D25F71">
        <w:rPr>
          <w:shd w:val="clear" w:color="auto" w:fill="FFFFFF"/>
        </w:rPr>
        <w:t xml:space="preserve">13.1- </w:t>
      </w:r>
      <w:r w:rsidR="00E511D4" w:rsidRPr="00DA33A6">
        <w:rPr>
          <w:shd w:val="clear" w:color="auto" w:fill="FFFFFF"/>
        </w:rPr>
        <w:t>Para os candidatos não enquadrados no nº 2 do artigo 36º da LGTFP</w:t>
      </w:r>
      <w:r w:rsidR="008C47A0" w:rsidRPr="00DA33A6">
        <w:rPr>
          <w:shd w:val="clear" w:color="auto" w:fill="FFFFFF"/>
        </w:rPr>
        <w:t>, ou</w:t>
      </w:r>
      <w:r w:rsidR="007D54E2" w:rsidRPr="00DA33A6">
        <w:rPr>
          <w:shd w:val="clear" w:color="auto" w:fill="FFFFFF"/>
        </w:rPr>
        <w:t xml:space="preserve"> </w:t>
      </w:r>
      <w:r w:rsidR="008C47A0" w:rsidRPr="00DA33A6">
        <w:rPr>
          <w:shd w:val="clear" w:color="auto" w:fill="FFFFFF"/>
        </w:rPr>
        <w:t>seja</w:t>
      </w:r>
      <w:r w:rsidR="007D54E2" w:rsidRPr="00DA33A6">
        <w:rPr>
          <w:shd w:val="clear" w:color="auto" w:fill="FFFFFF"/>
        </w:rPr>
        <w:t>,</w:t>
      </w:r>
      <w:r w:rsidR="008C47A0" w:rsidRPr="00DA33A6">
        <w:rPr>
          <w:shd w:val="clear" w:color="auto" w:fill="FFFFFF"/>
        </w:rPr>
        <w:t xml:space="preserve"> que não </w:t>
      </w:r>
      <w:r w:rsidR="008C47A0" w:rsidRPr="00DA33A6">
        <w:t>estejam a cumprir ou não estejam a executar a atribuição, competência ou atividade caraterizadoras do posto de trabalho em causa:</w:t>
      </w:r>
      <w:r w:rsidR="00D25F71">
        <w:t xml:space="preserve"> Prova de Conhecimentos, Avaliação Psicológica e como método complementar Entrevista de Avaliação de Competências.</w:t>
      </w:r>
    </w:p>
    <w:p w14:paraId="407CCAF4" w14:textId="5EB87FA2" w:rsidR="00E511D4" w:rsidRPr="00784F27" w:rsidRDefault="00160A90" w:rsidP="00D25F71">
      <w:pPr>
        <w:spacing w:after="0" w:line="240" w:lineRule="auto"/>
        <w:jc w:val="both"/>
        <w:rPr>
          <w:rFonts w:cstheme="minorHAnsi"/>
          <w:shd w:val="clear" w:color="auto" w:fill="FFFFFF"/>
        </w:rPr>
      </w:pPr>
      <w:r>
        <w:rPr>
          <w:rFonts w:cstheme="minorHAnsi"/>
          <w:shd w:val="clear" w:color="auto" w:fill="FFFFFF"/>
        </w:rPr>
        <w:t xml:space="preserve">       </w:t>
      </w:r>
      <w:r w:rsidR="00D25F71">
        <w:rPr>
          <w:rFonts w:cstheme="minorHAnsi"/>
          <w:shd w:val="clear" w:color="auto" w:fill="FFFFFF"/>
        </w:rPr>
        <w:t xml:space="preserve">a) </w:t>
      </w:r>
      <w:r w:rsidR="00E511D4" w:rsidRPr="00784F27">
        <w:rPr>
          <w:rFonts w:cstheme="minorHAnsi"/>
          <w:shd w:val="clear" w:color="auto" w:fill="FFFFFF"/>
        </w:rPr>
        <w:t>Prova de Conhecimentos (PC) - é de realização individual, visa avaliar os conheci</w:t>
      </w:r>
      <w:r w:rsidR="00E511D4">
        <w:rPr>
          <w:rFonts w:cstheme="minorHAnsi"/>
          <w:shd w:val="clear" w:color="auto" w:fill="FFFFFF"/>
        </w:rPr>
        <w:t>mentos</w:t>
      </w:r>
    </w:p>
    <w:p w14:paraId="6651F854" w14:textId="77777777" w:rsidR="00160A90" w:rsidRDefault="00E511D4" w:rsidP="00160A90">
      <w:pPr>
        <w:spacing w:after="0" w:line="240" w:lineRule="auto"/>
        <w:jc w:val="both"/>
        <w:rPr>
          <w:rFonts w:cstheme="minorHAnsi"/>
          <w:shd w:val="clear" w:color="auto" w:fill="FFFFFF"/>
        </w:rPr>
      </w:pPr>
      <w:r w:rsidRPr="00784F27">
        <w:rPr>
          <w:rFonts w:cstheme="minorHAnsi"/>
          <w:shd w:val="clear" w:color="auto" w:fill="FFFFFF"/>
        </w:rPr>
        <w:t>profissionais e as competências técnicas dos candidatos, necessárias ao exercício da função e terá a duração aproximada de trinta minutos. Serão efetuadas questões, na forma oral, sobre as seguintes temáticas, ponderadas a 25% cada:</w:t>
      </w:r>
    </w:p>
    <w:p w14:paraId="4D803DB5" w14:textId="3A7E4611" w:rsidR="00E511D4" w:rsidRPr="00784F27" w:rsidRDefault="00160A90" w:rsidP="00E511D4">
      <w:pPr>
        <w:spacing w:after="0" w:line="240" w:lineRule="auto"/>
        <w:jc w:val="both"/>
        <w:rPr>
          <w:rFonts w:cstheme="minorHAnsi"/>
          <w:shd w:val="clear" w:color="auto" w:fill="FFFFFF"/>
        </w:rPr>
      </w:pPr>
      <w:r>
        <w:rPr>
          <w:rFonts w:cstheme="minorHAnsi"/>
          <w:shd w:val="clear" w:color="auto" w:fill="FFFFFF"/>
        </w:rPr>
        <w:t xml:space="preserve">       </w:t>
      </w:r>
      <w:r w:rsidR="00E511D4" w:rsidRPr="00784F27">
        <w:rPr>
          <w:rFonts w:cstheme="minorHAnsi"/>
          <w:shd w:val="clear" w:color="auto" w:fill="FFFFFF"/>
        </w:rPr>
        <w:t xml:space="preserve">Lei Geral do Trabalho em Funções Públicas – Lei nº 35/2014, de 20 de junho e </w:t>
      </w:r>
      <w:r w:rsidR="00E511D4">
        <w:rPr>
          <w:rFonts w:cstheme="minorHAnsi"/>
          <w:shd w:val="clear" w:color="auto" w:fill="FFFFFF"/>
        </w:rPr>
        <w:t>Anexo I,</w:t>
      </w:r>
      <w:r w:rsidR="00D25F71">
        <w:rPr>
          <w:rFonts w:cstheme="minorHAnsi"/>
          <w:shd w:val="clear" w:color="auto" w:fill="FFFFFF"/>
        </w:rPr>
        <w:t xml:space="preserve"> </w:t>
      </w:r>
      <w:r w:rsidR="00E511D4" w:rsidRPr="00784F27">
        <w:rPr>
          <w:rFonts w:cstheme="minorHAnsi"/>
          <w:shd w:val="clear" w:color="auto" w:fill="FFFFFF"/>
        </w:rPr>
        <w:t xml:space="preserve">na sua atual redação (disponível em </w:t>
      </w:r>
      <w:hyperlink r:id="rId8" w:history="1">
        <w:r w:rsidR="00E511D4" w:rsidRPr="00784F27">
          <w:rPr>
            <w:rStyle w:val="Hiperligao"/>
            <w:rFonts w:cstheme="minorHAnsi"/>
            <w:color w:val="auto"/>
            <w:u w:val="none"/>
            <w:shd w:val="clear" w:color="auto" w:fill="FFFFFF"/>
          </w:rPr>
          <w:t>www.dre.pt</w:t>
        </w:r>
      </w:hyperlink>
      <w:r w:rsidR="00E511D4" w:rsidRPr="00784F27">
        <w:rPr>
          <w:rFonts w:cstheme="minorHAnsi"/>
          <w:shd w:val="clear" w:color="auto" w:fill="FFFFFF"/>
        </w:rPr>
        <w:t>);</w:t>
      </w:r>
    </w:p>
    <w:p w14:paraId="375A176C" w14:textId="77777777" w:rsidR="00160A90" w:rsidRDefault="00160A90" w:rsidP="00E511D4">
      <w:pPr>
        <w:spacing w:after="0" w:line="240" w:lineRule="auto"/>
        <w:jc w:val="both"/>
        <w:rPr>
          <w:rFonts w:cstheme="minorHAnsi"/>
          <w:shd w:val="clear" w:color="auto" w:fill="FFFFFF"/>
        </w:rPr>
      </w:pPr>
      <w:r>
        <w:rPr>
          <w:rFonts w:cstheme="minorHAnsi"/>
          <w:shd w:val="clear" w:color="auto" w:fill="FFFFFF"/>
        </w:rPr>
        <w:t xml:space="preserve">       </w:t>
      </w:r>
      <w:r w:rsidR="00E511D4" w:rsidRPr="00784F27">
        <w:rPr>
          <w:rFonts w:cstheme="minorHAnsi"/>
          <w:shd w:val="clear" w:color="auto" w:fill="FFFFFF"/>
        </w:rPr>
        <w:t>Regras Básicas de Higiene e segurança no Trabalho;</w:t>
      </w:r>
    </w:p>
    <w:p w14:paraId="6F080A39" w14:textId="77777777" w:rsidR="00160A90" w:rsidRDefault="00160A90" w:rsidP="00E511D4">
      <w:pPr>
        <w:spacing w:after="0" w:line="240" w:lineRule="auto"/>
        <w:jc w:val="both"/>
        <w:rPr>
          <w:rFonts w:cstheme="minorHAnsi"/>
          <w:shd w:val="clear" w:color="auto" w:fill="FFFFFF"/>
        </w:rPr>
      </w:pPr>
      <w:r>
        <w:rPr>
          <w:rFonts w:cstheme="minorHAnsi"/>
          <w:shd w:val="clear" w:color="auto" w:fill="FFFFFF"/>
        </w:rPr>
        <w:t xml:space="preserve">       </w:t>
      </w:r>
      <w:r w:rsidR="00E511D4" w:rsidRPr="00784F27">
        <w:rPr>
          <w:rFonts w:cstheme="minorHAnsi"/>
          <w:shd w:val="clear" w:color="auto" w:fill="FFFFFF"/>
        </w:rPr>
        <w:t>Regras do Exercício da Profissão;</w:t>
      </w:r>
    </w:p>
    <w:p w14:paraId="0D603FB9" w14:textId="77777777" w:rsidR="00DA33A6" w:rsidRDefault="00160A90" w:rsidP="00E511D4">
      <w:pPr>
        <w:spacing w:after="0" w:line="240" w:lineRule="auto"/>
        <w:jc w:val="both"/>
        <w:rPr>
          <w:rFonts w:cstheme="minorHAnsi"/>
          <w:shd w:val="clear" w:color="auto" w:fill="FFFFFF"/>
        </w:rPr>
      </w:pPr>
      <w:r>
        <w:rPr>
          <w:rFonts w:cstheme="minorHAnsi"/>
          <w:shd w:val="clear" w:color="auto" w:fill="FFFFFF"/>
        </w:rPr>
        <w:t xml:space="preserve">       </w:t>
      </w:r>
      <w:r w:rsidR="00E511D4" w:rsidRPr="00784F27">
        <w:rPr>
          <w:rFonts w:cstheme="minorHAnsi"/>
          <w:shd w:val="clear" w:color="auto" w:fill="FFFFFF"/>
        </w:rPr>
        <w:t>Regras Básicas de Equipamentos de Proteção Individual.</w:t>
      </w:r>
    </w:p>
    <w:p w14:paraId="78FE6820" w14:textId="77777777" w:rsidR="00DA33A6" w:rsidRDefault="00E511D4" w:rsidP="00E511D4">
      <w:pPr>
        <w:spacing w:after="0" w:line="240" w:lineRule="auto"/>
        <w:jc w:val="both"/>
        <w:rPr>
          <w:rFonts w:cstheme="minorHAnsi"/>
          <w:shd w:val="clear" w:color="auto" w:fill="FFFFFF"/>
        </w:rPr>
      </w:pPr>
      <w:r w:rsidRPr="00784F27">
        <w:rPr>
          <w:rFonts w:cstheme="minorHAnsi"/>
          <w:shd w:val="clear" w:color="auto" w:fill="FFFFFF"/>
        </w:rPr>
        <w:t>Sobre cada um dos temas, serão efetuadas duas questões, sendo adotada a escala de cotação de 0 a 20 valores, contando cada uma das questões 12,5% do valor total, e considerando-se a valoração até às centésimas.</w:t>
      </w:r>
    </w:p>
    <w:p w14:paraId="5DA937B5" w14:textId="7DF2EF0E" w:rsidR="00E511D4" w:rsidRDefault="00DA33A6" w:rsidP="00E511D4">
      <w:pPr>
        <w:spacing w:after="0" w:line="240" w:lineRule="auto"/>
        <w:jc w:val="both"/>
        <w:rPr>
          <w:rFonts w:cstheme="minorHAnsi"/>
          <w:shd w:val="clear" w:color="auto" w:fill="FFFFFF"/>
        </w:rPr>
      </w:pPr>
      <w:r>
        <w:rPr>
          <w:rFonts w:cstheme="minorHAnsi"/>
          <w:shd w:val="clear" w:color="auto" w:fill="FFFFFF"/>
        </w:rPr>
        <w:t xml:space="preserve">       </w:t>
      </w:r>
      <w:r w:rsidR="00E511D4" w:rsidRPr="00784F27">
        <w:rPr>
          <w:rFonts w:cstheme="minorHAnsi"/>
          <w:shd w:val="clear" w:color="auto" w:fill="FFFFFF"/>
        </w:rPr>
        <w:t>Para avaliação das questões será tido em conta o conhecimento da matéria, a conexão com matérias análogas e a destreza na resposta.</w:t>
      </w:r>
    </w:p>
    <w:p w14:paraId="6C1B4E97" w14:textId="4C9A5BDB" w:rsidR="00E511D4" w:rsidRPr="00784F27" w:rsidRDefault="0090694A" w:rsidP="00D25F71">
      <w:pPr>
        <w:spacing w:after="0"/>
        <w:jc w:val="both"/>
        <w:rPr>
          <w:shd w:val="clear" w:color="auto" w:fill="FFFFFF"/>
        </w:rPr>
      </w:pPr>
      <w:r>
        <w:rPr>
          <w:shd w:val="clear" w:color="auto" w:fill="FFFFFF"/>
        </w:rPr>
        <w:t xml:space="preserve">       </w:t>
      </w:r>
      <w:r w:rsidR="00D25F71">
        <w:rPr>
          <w:shd w:val="clear" w:color="auto" w:fill="FFFFFF"/>
        </w:rPr>
        <w:t xml:space="preserve">b) </w:t>
      </w:r>
      <w:r w:rsidR="00E511D4" w:rsidRPr="00784F27">
        <w:rPr>
          <w:shd w:val="clear" w:color="auto" w:fill="FFFFFF"/>
        </w:rPr>
        <w:t xml:space="preserve">Avaliação Psicológica (AP) – é efetuada de acordo com o </w:t>
      </w:r>
      <w:r w:rsidR="007D54E2">
        <w:rPr>
          <w:shd w:val="clear" w:color="auto" w:fill="FFFFFF"/>
        </w:rPr>
        <w:t xml:space="preserve">nº 2, </w:t>
      </w:r>
      <w:r w:rsidR="00E511D4" w:rsidRPr="00784F27">
        <w:rPr>
          <w:shd w:val="clear" w:color="auto" w:fill="FFFFFF"/>
        </w:rPr>
        <w:t xml:space="preserve">artigo </w:t>
      </w:r>
      <w:r w:rsidR="007D54E2">
        <w:rPr>
          <w:shd w:val="clear" w:color="auto" w:fill="FFFFFF"/>
        </w:rPr>
        <w:t>21</w:t>
      </w:r>
      <w:r w:rsidR="00E511D4" w:rsidRPr="00784F27">
        <w:rPr>
          <w:shd w:val="clear" w:color="auto" w:fill="FFFFFF"/>
        </w:rPr>
        <w:t xml:space="preserve">º da Portaria nº </w:t>
      </w:r>
      <w:r w:rsidR="007D54E2">
        <w:rPr>
          <w:shd w:val="clear" w:color="auto" w:fill="FFFFFF"/>
        </w:rPr>
        <w:t>233/2022, de 9 de setembro</w:t>
      </w:r>
      <w:r w:rsidR="00E511D4" w:rsidRPr="00784F27">
        <w:rPr>
          <w:shd w:val="clear" w:color="auto" w:fill="FFFFFF"/>
        </w:rPr>
        <w:t xml:space="preserve">, e visa avaliar, a partir de técnicas de natureza psicológica, aptidões, caraterísticas de personalidade e competências comportamentais dos candidatos e estabelecer um prognóstico de adaptação às exigências dos postos de trabalho a ocupar, tendo como referência o perfil de competências previamente definido, podendo comportar uma ou mais fases. É </w:t>
      </w:r>
      <w:r w:rsidR="007D54E2">
        <w:rPr>
          <w:shd w:val="clear" w:color="auto" w:fill="FFFFFF"/>
        </w:rPr>
        <w:t>avaliado através das menções classificativas de Apto e Não Apto</w:t>
      </w:r>
      <w:r w:rsidR="00D25F71">
        <w:rPr>
          <w:shd w:val="clear" w:color="auto" w:fill="FFFFFF"/>
        </w:rPr>
        <w:t>, sem expressão na fórmula de classificação final dos métodos de seleção.</w:t>
      </w:r>
    </w:p>
    <w:p w14:paraId="7A3AEB3B" w14:textId="6DD35A4F" w:rsidR="00E511D4" w:rsidRDefault="0090694A" w:rsidP="00D25F71">
      <w:pPr>
        <w:spacing w:after="0"/>
        <w:jc w:val="both"/>
        <w:rPr>
          <w:shd w:val="clear" w:color="auto" w:fill="FFFFFF"/>
        </w:rPr>
      </w:pPr>
      <w:r>
        <w:rPr>
          <w:shd w:val="clear" w:color="auto" w:fill="FFFFFF"/>
        </w:rPr>
        <w:t xml:space="preserve">       </w:t>
      </w:r>
      <w:r w:rsidR="00E511D4" w:rsidRPr="00784F27">
        <w:rPr>
          <w:shd w:val="clear" w:color="auto" w:fill="FFFFFF"/>
        </w:rPr>
        <w:t>O perfil de competências para o posto de trabalho</w:t>
      </w:r>
      <w:r w:rsidR="007D54E2">
        <w:rPr>
          <w:shd w:val="clear" w:color="auto" w:fill="FFFFFF"/>
        </w:rPr>
        <w:t xml:space="preserve"> é o seguinte: </w:t>
      </w:r>
      <w:r w:rsidR="00E511D4" w:rsidRPr="00784F27">
        <w:rPr>
          <w:shd w:val="clear" w:color="auto" w:fill="FFFFFF"/>
        </w:rPr>
        <w:t xml:space="preserve"> Iniciativa </w:t>
      </w:r>
      <w:r w:rsidR="00E511D4">
        <w:rPr>
          <w:shd w:val="clear" w:color="auto" w:fill="FFFFFF"/>
        </w:rPr>
        <w:t xml:space="preserve">e </w:t>
      </w:r>
      <w:r w:rsidR="007D54E2">
        <w:rPr>
          <w:shd w:val="clear" w:color="auto" w:fill="FFFFFF"/>
        </w:rPr>
        <w:t>a</w:t>
      </w:r>
      <w:r w:rsidR="00E511D4" w:rsidRPr="00784F27">
        <w:rPr>
          <w:shd w:val="clear" w:color="auto" w:fill="FFFFFF"/>
        </w:rPr>
        <w:t>utonomia; Orientação para o serviço público; Organização e método de trabalho; Trabalho de equipa e cooperação; Conhecimentos e experiência.</w:t>
      </w:r>
    </w:p>
    <w:p w14:paraId="415F34D6" w14:textId="2BE53128" w:rsidR="00E511D4" w:rsidRPr="00D25F71" w:rsidRDefault="00D25F71" w:rsidP="00D25F71">
      <w:pPr>
        <w:spacing w:after="0" w:line="240" w:lineRule="auto"/>
        <w:rPr>
          <w:rFonts w:cstheme="minorHAnsi"/>
          <w:shd w:val="clear" w:color="auto" w:fill="FFFFFF"/>
        </w:rPr>
      </w:pPr>
      <w:r>
        <w:rPr>
          <w:rFonts w:cstheme="minorHAnsi"/>
          <w:shd w:val="clear" w:color="auto" w:fill="FFFFFF"/>
        </w:rPr>
        <w:t xml:space="preserve">       13.2- </w:t>
      </w:r>
      <w:r w:rsidR="00E511D4" w:rsidRPr="00D25F71">
        <w:rPr>
          <w:rFonts w:cstheme="minorHAnsi"/>
          <w:shd w:val="clear" w:color="auto" w:fill="FFFFFF"/>
        </w:rPr>
        <w:t>Para os candidatos com enquadramento no nº 2 do artigo 36º da LGTFP, ou seja, que</w:t>
      </w:r>
    </w:p>
    <w:p w14:paraId="7C7AE010" w14:textId="29EF3B78"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estejam a cumprir ou a executar a atribuição, competência ou atividade caraterizadoras dos postos de trabalho em causa, para os candidatos em situação de valorização profissional que, imediatamente antes, tenham desempenhado aquela atribuição, competência ou atividade:</w:t>
      </w:r>
      <w:r w:rsidR="00D25F71">
        <w:rPr>
          <w:rFonts w:cstheme="minorHAnsi"/>
          <w:shd w:val="clear" w:color="auto" w:fill="FFFFFF"/>
        </w:rPr>
        <w:t xml:space="preserve"> Avaliação Curricular e Entrevista de Avaliação de Competências.</w:t>
      </w:r>
    </w:p>
    <w:p w14:paraId="10F2BC5A" w14:textId="148AF037" w:rsidR="00E511D4" w:rsidRPr="00D25F71" w:rsidRDefault="00D25F71" w:rsidP="00D25F71">
      <w:pPr>
        <w:spacing w:after="0" w:line="240" w:lineRule="auto"/>
        <w:jc w:val="both"/>
        <w:rPr>
          <w:rFonts w:cstheme="minorHAnsi"/>
          <w:shd w:val="clear" w:color="auto" w:fill="FFFFFF"/>
        </w:rPr>
      </w:pPr>
      <w:r w:rsidRPr="00D25F71">
        <w:rPr>
          <w:rFonts w:cstheme="minorHAnsi"/>
          <w:shd w:val="clear" w:color="auto" w:fill="FFFFFF"/>
        </w:rPr>
        <w:t xml:space="preserve">  </w:t>
      </w:r>
      <w:r>
        <w:rPr>
          <w:rFonts w:cstheme="minorHAnsi"/>
          <w:shd w:val="clear" w:color="auto" w:fill="FFFFFF"/>
        </w:rPr>
        <w:t xml:space="preserve">     a) </w:t>
      </w:r>
      <w:r w:rsidR="00E511D4" w:rsidRPr="00D25F71">
        <w:rPr>
          <w:rFonts w:cstheme="minorHAnsi"/>
          <w:shd w:val="clear" w:color="auto" w:fill="FFFFFF"/>
        </w:rPr>
        <w:t xml:space="preserve">Avaliação Curricular (AC) – Visa analisar a qualificação dos candidatos, ponderando os </w:t>
      </w:r>
    </w:p>
    <w:p w14:paraId="4B3089F5"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elementos de maior relevância para o posto de trabalho a ocupar.</w:t>
      </w:r>
    </w:p>
    <w:p w14:paraId="20295DDD"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Na Avaliação Curricular, cuja classificação será de 0 a 20 valores, serão considerados os seguintes elementos que serão contabilizados nas seguintes percentagens:</w:t>
      </w:r>
    </w:p>
    <w:p w14:paraId="6E02A34D"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lastRenderedPageBreak/>
        <w:t xml:space="preserve">              Habilitação Académica - HA (30%):</w:t>
      </w:r>
    </w:p>
    <w:p w14:paraId="763FADC4"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Igual à exigida – 18 valores;</w:t>
      </w:r>
    </w:p>
    <w:p w14:paraId="03FA2E85"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Superior à exigida – 20 valores.</w:t>
      </w:r>
    </w:p>
    <w:p w14:paraId="2FD7509A"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Formação Profissional – FP (30%):</w:t>
      </w:r>
    </w:p>
    <w:p w14:paraId="723BE4D5"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Sem ações de formação com relevância para o desempenho de funções – 10 valores. Acresce 2 valores por cada ação de formação com mais de 7 horas e desde que com relevo para o desempenho das funções.</w:t>
      </w:r>
    </w:p>
    <w:p w14:paraId="7EC6A4C1"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w:t>
      </w:r>
      <w:r>
        <w:rPr>
          <w:rFonts w:cstheme="minorHAnsi"/>
          <w:shd w:val="clear" w:color="auto" w:fill="FFFFFF"/>
        </w:rPr>
        <w:t xml:space="preserve"> </w:t>
      </w:r>
      <w:r w:rsidRPr="00784F27">
        <w:rPr>
          <w:rFonts w:cstheme="minorHAnsi"/>
          <w:shd w:val="clear" w:color="auto" w:fill="FFFFFF"/>
        </w:rPr>
        <w:t>Experiência Profissional – EP (40%):</w:t>
      </w:r>
    </w:p>
    <w:p w14:paraId="25AB772D"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w:t>
      </w:r>
      <w:r>
        <w:rPr>
          <w:rFonts w:cstheme="minorHAnsi"/>
          <w:shd w:val="clear" w:color="auto" w:fill="FFFFFF"/>
        </w:rPr>
        <w:t xml:space="preserve"> </w:t>
      </w:r>
      <w:r w:rsidRPr="00784F27">
        <w:rPr>
          <w:rFonts w:cstheme="minorHAnsi"/>
          <w:shd w:val="clear" w:color="auto" w:fill="FFFFFF"/>
        </w:rPr>
        <w:t>Até 3 anos – 10 valores;</w:t>
      </w:r>
    </w:p>
    <w:p w14:paraId="3E07C4F3"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w:t>
      </w:r>
      <w:r>
        <w:rPr>
          <w:rFonts w:cstheme="minorHAnsi"/>
          <w:shd w:val="clear" w:color="auto" w:fill="FFFFFF"/>
        </w:rPr>
        <w:t xml:space="preserve">  </w:t>
      </w:r>
      <w:r w:rsidRPr="00784F27">
        <w:rPr>
          <w:rFonts w:cstheme="minorHAnsi"/>
          <w:shd w:val="clear" w:color="auto" w:fill="FFFFFF"/>
        </w:rPr>
        <w:t>De 3 a 6 anos – 14 valores;</w:t>
      </w:r>
    </w:p>
    <w:p w14:paraId="4B1B82AE"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w:t>
      </w:r>
      <w:r>
        <w:rPr>
          <w:rFonts w:cstheme="minorHAnsi"/>
          <w:shd w:val="clear" w:color="auto" w:fill="FFFFFF"/>
        </w:rPr>
        <w:t xml:space="preserve">  </w:t>
      </w:r>
      <w:r w:rsidRPr="00784F27">
        <w:rPr>
          <w:rFonts w:cstheme="minorHAnsi"/>
          <w:shd w:val="clear" w:color="auto" w:fill="FFFFFF"/>
        </w:rPr>
        <w:t>De 6 a 10 anos – 16 valores;</w:t>
      </w:r>
    </w:p>
    <w:p w14:paraId="79713655"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w:t>
      </w:r>
      <w:r>
        <w:rPr>
          <w:rFonts w:cstheme="minorHAnsi"/>
          <w:shd w:val="clear" w:color="auto" w:fill="FFFFFF"/>
        </w:rPr>
        <w:t xml:space="preserve">  </w:t>
      </w:r>
      <w:r w:rsidRPr="00784F27">
        <w:rPr>
          <w:rFonts w:cstheme="minorHAnsi"/>
          <w:shd w:val="clear" w:color="auto" w:fill="FFFFFF"/>
        </w:rPr>
        <w:t>De 10 a 15 anos – 18 valores;</w:t>
      </w:r>
    </w:p>
    <w:p w14:paraId="073E5504" w14:textId="77777777" w:rsidR="00E511D4"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             </w:t>
      </w:r>
      <w:r>
        <w:rPr>
          <w:rFonts w:cstheme="minorHAnsi"/>
          <w:shd w:val="clear" w:color="auto" w:fill="FFFFFF"/>
        </w:rPr>
        <w:t xml:space="preserve">  </w:t>
      </w:r>
      <w:r w:rsidRPr="00784F27">
        <w:rPr>
          <w:rFonts w:cstheme="minorHAnsi"/>
          <w:shd w:val="clear" w:color="auto" w:fill="FFFFFF"/>
        </w:rPr>
        <w:t>Superior a 15 anos – 20 valores.</w:t>
      </w:r>
    </w:p>
    <w:p w14:paraId="1A920F58" w14:textId="5BB45AC3" w:rsidR="0064526C" w:rsidRDefault="0064526C" w:rsidP="00E511D4">
      <w:pPr>
        <w:spacing w:after="0" w:line="240" w:lineRule="auto"/>
        <w:jc w:val="both"/>
        <w:rPr>
          <w:rFonts w:cstheme="minorHAnsi"/>
          <w:shd w:val="clear" w:color="auto" w:fill="FFFFFF"/>
        </w:rPr>
      </w:pPr>
      <w:r>
        <w:rPr>
          <w:rFonts w:cstheme="minorHAnsi"/>
          <w:shd w:val="clear" w:color="auto" w:fill="FFFFFF"/>
        </w:rPr>
        <w:t>AC = (HA x 30%) + (FP x 30%) + (EP x 40%)</w:t>
      </w:r>
    </w:p>
    <w:p w14:paraId="7D5030EC" w14:textId="0FB188AE" w:rsidR="00E511D4" w:rsidRPr="00784F27" w:rsidRDefault="0064526C" w:rsidP="00E511D4">
      <w:pPr>
        <w:spacing w:after="0" w:line="240" w:lineRule="auto"/>
        <w:jc w:val="both"/>
        <w:rPr>
          <w:rFonts w:cstheme="minorHAnsi"/>
          <w:shd w:val="clear" w:color="auto" w:fill="FFFFFF"/>
        </w:rPr>
      </w:pPr>
      <w:r>
        <w:rPr>
          <w:rFonts w:cstheme="minorHAnsi"/>
          <w:shd w:val="clear" w:color="auto" w:fill="FFFFFF"/>
        </w:rPr>
        <w:t xml:space="preserve">       b) </w:t>
      </w:r>
      <w:r w:rsidR="00E511D4" w:rsidRPr="00784F27">
        <w:rPr>
          <w:rFonts w:cstheme="minorHAnsi"/>
          <w:shd w:val="clear" w:color="auto" w:fill="FFFFFF"/>
        </w:rPr>
        <w:t>Entrevista de Avaliação de Competências (EAC) – visa obter informações sobre</w:t>
      </w:r>
      <w:r w:rsidR="00E511D4">
        <w:rPr>
          <w:rFonts w:cstheme="minorHAnsi"/>
          <w:shd w:val="clear" w:color="auto" w:fill="FFFFFF"/>
        </w:rPr>
        <w:t xml:space="preserve"> com- </w:t>
      </w:r>
      <w:r w:rsidR="00E511D4" w:rsidRPr="00784F27">
        <w:rPr>
          <w:rFonts w:cstheme="minorHAnsi"/>
          <w:shd w:val="clear" w:color="auto" w:fill="FFFFFF"/>
        </w:rPr>
        <w:t>portamentos profissionais diretamente relacionados com as competências consideradas essenciais para o exercício da função. A classificação atenderá aos seguintes níveis classificativos: elevado (20 valores), Bom (16 valores), Suficiente (12 valores), Reduzido (8 valores)</w:t>
      </w:r>
      <w:r w:rsidR="00E511D4">
        <w:rPr>
          <w:rFonts w:cstheme="minorHAnsi"/>
          <w:shd w:val="clear" w:color="auto" w:fill="FFFFFF"/>
        </w:rPr>
        <w:t>,</w:t>
      </w:r>
      <w:r w:rsidR="00E511D4" w:rsidRPr="00784F27">
        <w:rPr>
          <w:rFonts w:cstheme="minorHAnsi"/>
          <w:shd w:val="clear" w:color="auto" w:fill="FFFFFF"/>
        </w:rPr>
        <w:t xml:space="preserve"> </w:t>
      </w:r>
      <w:r w:rsidR="00E511D4">
        <w:rPr>
          <w:rFonts w:cstheme="minorHAnsi"/>
          <w:shd w:val="clear" w:color="auto" w:fill="FFFFFF"/>
        </w:rPr>
        <w:t>I</w:t>
      </w:r>
      <w:r w:rsidR="00E511D4" w:rsidRPr="00784F27">
        <w:rPr>
          <w:rFonts w:cstheme="minorHAnsi"/>
          <w:shd w:val="clear" w:color="auto" w:fill="FFFFFF"/>
        </w:rPr>
        <w:t>nsuficiente (4 valores), serão considerados os seguintes elementos que serão contabilizados na percentagem de 20% cada um:</w:t>
      </w:r>
    </w:p>
    <w:p w14:paraId="75F02F87" w14:textId="278CF5ED" w:rsidR="00E511D4" w:rsidRPr="00784F27" w:rsidRDefault="00E511D4" w:rsidP="007D54E2">
      <w:pPr>
        <w:spacing w:after="0" w:line="240" w:lineRule="auto"/>
        <w:ind w:left="360"/>
        <w:jc w:val="both"/>
        <w:rPr>
          <w:rFonts w:cstheme="minorHAnsi"/>
          <w:shd w:val="clear" w:color="auto" w:fill="FFFFFF"/>
        </w:rPr>
      </w:pPr>
      <w:r>
        <w:rPr>
          <w:rFonts w:cstheme="minorHAnsi"/>
          <w:shd w:val="clear" w:color="auto" w:fill="FFFFFF"/>
        </w:rPr>
        <w:t xml:space="preserve">       </w:t>
      </w:r>
      <w:r w:rsidRPr="00784F27">
        <w:rPr>
          <w:rFonts w:cstheme="minorHAnsi"/>
          <w:shd w:val="clear" w:color="auto" w:fill="FFFFFF"/>
        </w:rPr>
        <w:t>Trabalho em equipa;</w:t>
      </w:r>
    </w:p>
    <w:p w14:paraId="1A5C361F" w14:textId="7E806AB8" w:rsidR="00E511D4" w:rsidRPr="00076C3A" w:rsidRDefault="00076C3A" w:rsidP="00076C3A">
      <w:pPr>
        <w:spacing w:after="0" w:line="240" w:lineRule="auto"/>
        <w:jc w:val="both"/>
        <w:rPr>
          <w:rFonts w:cstheme="minorHAnsi"/>
          <w:shd w:val="clear" w:color="auto" w:fill="FFFFFF"/>
        </w:rPr>
      </w:pPr>
      <w:r>
        <w:rPr>
          <w:rFonts w:cstheme="minorHAnsi"/>
          <w:shd w:val="clear" w:color="auto" w:fill="FFFFFF"/>
        </w:rPr>
        <w:t xml:space="preserve">               </w:t>
      </w:r>
      <w:r w:rsidR="00E511D4" w:rsidRPr="00076C3A">
        <w:rPr>
          <w:rFonts w:cstheme="minorHAnsi"/>
          <w:shd w:val="clear" w:color="auto" w:fill="FFFFFF"/>
        </w:rPr>
        <w:t>Higiene e segurança no trabalho;</w:t>
      </w:r>
    </w:p>
    <w:p w14:paraId="5E950246" w14:textId="77777777" w:rsidR="00E511D4" w:rsidRPr="00076C3A" w:rsidRDefault="00E511D4" w:rsidP="00076C3A">
      <w:pPr>
        <w:spacing w:after="0" w:line="240" w:lineRule="auto"/>
        <w:ind w:left="708"/>
        <w:jc w:val="both"/>
        <w:rPr>
          <w:rFonts w:cstheme="minorHAnsi"/>
          <w:shd w:val="clear" w:color="auto" w:fill="FFFFFF"/>
        </w:rPr>
      </w:pPr>
      <w:r w:rsidRPr="00076C3A">
        <w:rPr>
          <w:rFonts w:cstheme="minorHAnsi"/>
          <w:shd w:val="clear" w:color="auto" w:fill="FFFFFF"/>
        </w:rPr>
        <w:t>Otimização de recursos;</w:t>
      </w:r>
    </w:p>
    <w:p w14:paraId="15852E6B" w14:textId="77777777" w:rsidR="00E511D4" w:rsidRPr="00076C3A" w:rsidRDefault="00E511D4" w:rsidP="00076C3A">
      <w:pPr>
        <w:spacing w:after="0" w:line="240" w:lineRule="auto"/>
        <w:ind w:left="708"/>
        <w:jc w:val="both"/>
        <w:rPr>
          <w:rFonts w:cstheme="minorHAnsi"/>
          <w:shd w:val="clear" w:color="auto" w:fill="FFFFFF"/>
        </w:rPr>
      </w:pPr>
      <w:r w:rsidRPr="00076C3A">
        <w:rPr>
          <w:rFonts w:cstheme="minorHAnsi"/>
          <w:shd w:val="clear" w:color="auto" w:fill="FFFFFF"/>
        </w:rPr>
        <w:t>Conhecimento das regras aplicáveis à profissão;</w:t>
      </w:r>
    </w:p>
    <w:p w14:paraId="3152836F" w14:textId="77777777" w:rsidR="00E511D4" w:rsidRPr="00076C3A" w:rsidRDefault="00E511D4" w:rsidP="00076C3A">
      <w:pPr>
        <w:spacing w:after="0" w:line="240" w:lineRule="auto"/>
        <w:ind w:left="708"/>
        <w:jc w:val="both"/>
        <w:rPr>
          <w:rFonts w:cstheme="minorHAnsi"/>
          <w:shd w:val="clear" w:color="auto" w:fill="FFFFFF"/>
        </w:rPr>
      </w:pPr>
      <w:r w:rsidRPr="00076C3A">
        <w:rPr>
          <w:rFonts w:cstheme="minorHAnsi"/>
          <w:shd w:val="clear" w:color="auto" w:fill="FFFFFF"/>
        </w:rPr>
        <w:t>Orientação para o serviço público.</w:t>
      </w:r>
    </w:p>
    <w:p w14:paraId="58BAEBA8" w14:textId="0486206A" w:rsidR="00E511D4" w:rsidRPr="00F91A0E" w:rsidRDefault="00F91A0E" w:rsidP="00F91A0E">
      <w:pPr>
        <w:spacing w:after="0" w:line="240" w:lineRule="auto"/>
        <w:jc w:val="both"/>
        <w:rPr>
          <w:rFonts w:cstheme="minorHAnsi"/>
          <w:shd w:val="clear" w:color="auto" w:fill="FFFFFF"/>
        </w:rPr>
      </w:pPr>
      <w:r>
        <w:rPr>
          <w:rFonts w:cstheme="minorHAnsi"/>
          <w:shd w:val="clear" w:color="auto" w:fill="FFFFFF"/>
        </w:rPr>
        <w:t xml:space="preserve">       14- </w:t>
      </w:r>
      <w:r w:rsidR="00E511D4" w:rsidRPr="00F91A0E">
        <w:rPr>
          <w:rFonts w:cstheme="minorHAnsi"/>
          <w:shd w:val="clear" w:color="auto" w:fill="FFFFFF"/>
        </w:rPr>
        <w:t>Os métodos de seleção constantes do ponto</w:t>
      </w:r>
      <w:r w:rsidR="0064526C" w:rsidRPr="00F91A0E">
        <w:rPr>
          <w:rFonts w:cstheme="minorHAnsi"/>
          <w:shd w:val="clear" w:color="auto" w:fill="FFFFFF"/>
        </w:rPr>
        <w:t xml:space="preserve"> 13.2</w:t>
      </w:r>
      <w:r w:rsidR="00E511D4" w:rsidRPr="00F91A0E">
        <w:rPr>
          <w:rFonts w:cstheme="minorHAnsi"/>
          <w:shd w:val="clear" w:color="auto" w:fill="FFFFFF"/>
        </w:rPr>
        <w:t xml:space="preserve"> do presente Aviso podem ser</w:t>
      </w:r>
      <w:r w:rsidRPr="00F91A0E">
        <w:rPr>
          <w:rFonts w:cstheme="minorHAnsi"/>
          <w:shd w:val="clear" w:color="auto" w:fill="FFFFFF"/>
        </w:rPr>
        <w:t xml:space="preserve"> </w:t>
      </w:r>
      <w:r w:rsidR="00E511D4" w:rsidRPr="00F91A0E">
        <w:rPr>
          <w:rFonts w:cstheme="minorHAnsi"/>
          <w:shd w:val="clear" w:color="auto" w:fill="FFFFFF"/>
        </w:rPr>
        <w:t>afastados através de declaração escrita, aplicando-se os métodos previstos para os restantes candidatos.</w:t>
      </w:r>
    </w:p>
    <w:p w14:paraId="15EF7948" w14:textId="5ECAC2DB" w:rsidR="00E511D4" w:rsidRPr="00F91A0E" w:rsidRDefault="00E511D4" w:rsidP="00F91A0E">
      <w:pPr>
        <w:pStyle w:val="PargrafodaLista"/>
        <w:numPr>
          <w:ilvl w:val="0"/>
          <w:numId w:val="27"/>
        </w:numPr>
        <w:spacing w:after="0" w:line="240" w:lineRule="auto"/>
        <w:jc w:val="both"/>
        <w:rPr>
          <w:rFonts w:cstheme="minorHAnsi"/>
          <w:shd w:val="clear" w:color="auto" w:fill="FFFFFF"/>
        </w:rPr>
      </w:pPr>
      <w:r w:rsidRPr="00F91A0E">
        <w:rPr>
          <w:rFonts w:cstheme="minorHAnsi"/>
          <w:shd w:val="clear" w:color="auto" w:fill="FFFFFF"/>
        </w:rPr>
        <w:t>Cada um dos métodos de seleção, assim como cada uma das fases que comportem, é</w:t>
      </w:r>
    </w:p>
    <w:p w14:paraId="1F0C6C31" w14:textId="3935E2D7" w:rsidR="00E511D4" w:rsidRDefault="00E511D4" w:rsidP="00E511D4">
      <w:pPr>
        <w:spacing w:after="0" w:line="240" w:lineRule="auto"/>
        <w:jc w:val="both"/>
        <w:rPr>
          <w:rFonts w:cstheme="minorHAnsi"/>
          <w:shd w:val="clear" w:color="auto" w:fill="FFFFFF"/>
        </w:rPr>
      </w:pPr>
      <w:r w:rsidRPr="00784F27">
        <w:rPr>
          <w:rFonts w:cstheme="minorHAnsi"/>
          <w:shd w:val="clear" w:color="auto" w:fill="FFFFFF"/>
        </w:rPr>
        <w:t>eliminatório pela ordem enunciada na lei, sendo excluídos os candidatos que obtenham classificação inferior a 9,5 valores</w:t>
      </w:r>
      <w:r w:rsidR="00672B82">
        <w:rPr>
          <w:rFonts w:cstheme="minorHAnsi"/>
          <w:shd w:val="clear" w:color="auto" w:fill="FFFFFF"/>
        </w:rPr>
        <w:t xml:space="preserve"> ou tenham obtido um Não Apto na Avaliação Psicológica.</w:t>
      </w:r>
    </w:p>
    <w:p w14:paraId="78A3FE19" w14:textId="586BF644" w:rsidR="00672B82" w:rsidRPr="00B82F65" w:rsidRDefault="00B82F65" w:rsidP="00B82F65">
      <w:pPr>
        <w:spacing w:after="0" w:line="240" w:lineRule="auto"/>
        <w:jc w:val="both"/>
        <w:rPr>
          <w:rFonts w:cstheme="minorHAnsi"/>
          <w:shd w:val="clear" w:color="auto" w:fill="FFFFFF"/>
        </w:rPr>
      </w:pPr>
      <w:r>
        <w:rPr>
          <w:rFonts w:cstheme="minorHAnsi"/>
          <w:shd w:val="clear" w:color="auto" w:fill="FFFFFF"/>
        </w:rPr>
        <w:t xml:space="preserve">       </w:t>
      </w:r>
      <w:r w:rsidRPr="00B82F65">
        <w:rPr>
          <w:rFonts w:cstheme="minorHAnsi"/>
          <w:shd w:val="clear" w:color="auto" w:fill="FFFFFF"/>
        </w:rPr>
        <w:t>16-</w:t>
      </w:r>
      <w:r>
        <w:rPr>
          <w:rFonts w:cstheme="minorHAnsi"/>
          <w:shd w:val="clear" w:color="auto" w:fill="FFFFFF"/>
        </w:rPr>
        <w:t xml:space="preserve"> </w:t>
      </w:r>
      <w:r w:rsidR="00672B82" w:rsidRPr="00B82F65">
        <w:rPr>
          <w:rFonts w:cstheme="minorHAnsi"/>
          <w:shd w:val="clear" w:color="auto" w:fill="FFFFFF"/>
        </w:rPr>
        <w:t xml:space="preserve">A falta de comparência a qualquer um dos métodos de seleção equivale à desistência do procedimento </w:t>
      </w:r>
      <w:proofErr w:type="spellStart"/>
      <w:r w:rsidR="00672B82" w:rsidRPr="00B82F65">
        <w:rPr>
          <w:rFonts w:cstheme="minorHAnsi"/>
          <w:shd w:val="clear" w:color="auto" w:fill="FFFFFF"/>
        </w:rPr>
        <w:t>concursal</w:t>
      </w:r>
      <w:proofErr w:type="spellEnd"/>
      <w:r w:rsidR="00672B82" w:rsidRPr="00B82F65">
        <w:rPr>
          <w:rFonts w:cstheme="minorHAnsi"/>
          <w:shd w:val="clear" w:color="auto" w:fill="FFFFFF"/>
        </w:rPr>
        <w:t>.</w:t>
      </w:r>
    </w:p>
    <w:p w14:paraId="1157CEE8" w14:textId="7527AA17" w:rsidR="00B82F65" w:rsidRPr="00B82F65" w:rsidRDefault="00B82F65" w:rsidP="00B82F65">
      <w:pPr>
        <w:spacing w:after="0" w:line="240" w:lineRule="auto"/>
        <w:jc w:val="both"/>
        <w:rPr>
          <w:rFonts w:cstheme="minorHAnsi"/>
          <w:shd w:val="clear" w:color="auto" w:fill="FFFFFF"/>
        </w:rPr>
      </w:pPr>
      <w:r>
        <w:rPr>
          <w:rFonts w:cstheme="minorHAnsi"/>
          <w:shd w:val="clear" w:color="auto" w:fill="FFFFFF"/>
        </w:rPr>
        <w:t xml:space="preserve">       </w:t>
      </w:r>
      <w:r w:rsidRPr="00B82F65">
        <w:rPr>
          <w:rFonts w:cstheme="minorHAnsi"/>
          <w:shd w:val="clear" w:color="auto" w:fill="FFFFFF"/>
        </w:rPr>
        <w:t>17-</w:t>
      </w:r>
      <w:r>
        <w:rPr>
          <w:rFonts w:cstheme="minorHAnsi"/>
          <w:shd w:val="clear" w:color="auto" w:fill="FFFFFF"/>
        </w:rPr>
        <w:t xml:space="preserve"> </w:t>
      </w:r>
      <w:r w:rsidRPr="00B82F65">
        <w:rPr>
          <w:rFonts w:cstheme="minorHAnsi"/>
          <w:shd w:val="clear" w:color="auto" w:fill="FFFFFF"/>
        </w:rPr>
        <w:t>Caso se verifique a necessidade de faseamento dos métodos de seleção, para os efeitos previstos no artigo 19º, nº 1 na alínea b), da Portaria nº 233/2022, de 9 de setembro, serão convocados para a realização do segundo método conjuntos sucessivos de 15 candidatos.</w:t>
      </w:r>
    </w:p>
    <w:p w14:paraId="22DD1754" w14:textId="3DC5379E" w:rsidR="00E511D4" w:rsidRPr="00B82F65" w:rsidRDefault="00E511D4" w:rsidP="00B82F65">
      <w:pPr>
        <w:pStyle w:val="PargrafodaLista"/>
        <w:numPr>
          <w:ilvl w:val="0"/>
          <w:numId w:val="28"/>
        </w:numPr>
        <w:spacing w:after="0" w:line="240" w:lineRule="auto"/>
        <w:jc w:val="both"/>
        <w:rPr>
          <w:rFonts w:cstheme="minorHAnsi"/>
          <w:shd w:val="clear" w:color="auto" w:fill="FFFFFF"/>
        </w:rPr>
      </w:pPr>
      <w:r w:rsidRPr="00B82F65">
        <w:rPr>
          <w:rFonts w:cstheme="minorHAnsi"/>
          <w:shd w:val="clear" w:color="auto" w:fill="FFFFFF"/>
        </w:rPr>
        <w:t xml:space="preserve">Classificação Final (CF) - A classificação final será obtida a partir da média aritmética </w:t>
      </w:r>
    </w:p>
    <w:p w14:paraId="16D4B93A"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ponderada das classificações quantitativas dos métodos de seleção, será expressa numa escala de 0 a 20 valores, considerando-se não aprovados os candidatos que na classificação final obtenham classificação inferior a 9,5 valores, e resultará da seguinte fórmula:</w:t>
      </w:r>
    </w:p>
    <w:p w14:paraId="79D29306" w14:textId="6FE8F6F8" w:rsidR="00E511D4" w:rsidRPr="00784F27" w:rsidRDefault="00B82F65" w:rsidP="00E511D4">
      <w:pPr>
        <w:spacing w:after="0" w:line="240" w:lineRule="auto"/>
        <w:jc w:val="both"/>
        <w:rPr>
          <w:rFonts w:cstheme="minorHAnsi"/>
          <w:shd w:val="clear" w:color="auto" w:fill="FFFFFF"/>
        </w:rPr>
      </w:pPr>
      <w:r>
        <w:rPr>
          <w:rFonts w:cstheme="minorHAnsi"/>
          <w:shd w:val="clear" w:color="auto" w:fill="FFFFFF"/>
        </w:rPr>
        <w:t xml:space="preserve">       18.1- </w:t>
      </w:r>
      <w:r w:rsidR="00E511D4" w:rsidRPr="00784F27">
        <w:rPr>
          <w:rFonts w:cstheme="minorHAnsi"/>
          <w:shd w:val="clear" w:color="auto" w:fill="FFFFFF"/>
        </w:rPr>
        <w:t xml:space="preserve">Para os candidatos que realizem os métodos de seleção Prova de Conhecimentos e </w:t>
      </w:r>
      <w:r w:rsidR="0090694A">
        <w:rPr>
          <w:rFonts w:cstheme="minorHAnsi"/>
          <w:shd w:val="clear" w:color="auto" w:fill="FFFFFF"/>
        </w:rPr>
        <w:t>Entrevista de Avaliação de Competências</w:t>
      </w:r>
      <w:r w:rsidR="00E511D4" w:rsidRPr="00784F27">
        <w:rPr>
          <w:rFonts w:cstheme="minorHAnsi"/>
          <w:shd w:val="clear" w:color="auto" w:fill="FFFFFF"/>
        </w:rPr>
        <w:t>:</w:t>
      </w:r>
    </w:p>
    <w:p w14:paraId="1E5F4CC9" w14:textId="485852FB"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CF = </w:t>
      </w:r>
      <w:r w:rsidR="00B82F65">
        <w:rPr>
          <w:rFonts w:cstheme="minorHAnsi"/>
          <w:shd w:val="clear" w:color="auto" w:fill="FFFFFF"/>
        </w:rPr>
        <w:t>(</w:t>
      </w:r>
      <w:r w:rsidRPr="00784F27">
        <w:rPr>
          <w:rFonts w:cstheme="minorHAnsi"/>
          <w:shd w:val="clear" w:color="auto" w:fill="FFFFFF"/>
        </w:rPr>
        <w:t xml:space="preserve">PC x </w:t>
      </w:r>
      <w:r w:rsidR="0090694A">
        <w:rPr>
          <w:rFonts w:cstheme="minorHAnsi"/>
          <w:shd w:val="clear" w:color="auto" w:fill="FFFFFF"/>
        </w:rPr>
        <w:t>70</w:t>
      </w:r>
      <w:r w:rsidRPr="00784F27">
        <w:rPr>
          <w:rFonts w:cstheme="minorHAnsi"/>
          <w:shd w:val="clear" w:color="auto" w:fill="FFFFFF"/>
        </w:rPr>
        <w:t>%</w:t>
      </w:r>
      <w:r w:rsidR="00B82F65">
        <w:rPr>
          <w:rFonts w:cstheme="minorHAnsi"/>
          <w:shd w:val="clear" w:color="auto" w:fill="FFFFFF"/>
        </w:rPr>
        <w:t>)</w:t>
      </w:r>
      <w:r w:rsidRPr="00784F27">
        <w:rPr>
          <w:rFonts w:cstheme="minorHAnsi"/>
          <w:shd w:val="clear" w:color="auto" w:fill="FFFFFF"/>
        </w:rPr>
        <w:t xml:space="preserve"> + </w:t>
      </w:r>
      <w:r w:rsidR="00B82F65">
        <w:rPr>
          <w:rFonts w:cstheme="minorHAnsi"/>
          <w:shd w:val="clear" w:color="auto" w:fill="FFFFFF"/>
        </w:rPr>
        <w:t>(</w:t>
      </w:r>
      <w:r w:rsidRPr="00784F27">
        <w:rPr>
          <w:rFonts w:cstheme="minorHAnsi"/>
          <w:shd w:val="clear" w:color="auto" w:fill="FFFFFF"/>
        </w:rPr>
        <w:t>E</w:t>
      </w:r>
      <w:r w:rsidR="0090694A">
        <w:rPr>
          <w:rFonts w:cstheme="minorHAnsi"/>
          <w:shd w:val="clear" w:color="auto" w:fill="FFFFFF"/>
        </w:rPr>
        <w:t>AC</w:t>
      </w:r>
      <w:r w:rsidRPr="00784F27">
        <w:rPr>
          <w:rFonts w:cstheme="minorHAnsi"/>
          <w:shd w:val="clear" w:color="auto" w:fill="FFFFFF"/>
        </w:rPr>
        <w:t xml:space="preserve"> x 30%</w:t>
      </w:r>
      <w:r w:rsidR="00B82F65">
        <w:rPr>
          <w:rFonts w:cstheme="minorHAnsi"/>
          <w:shd w:val="clear" w:color="auto" w:fill="FFFFFF"/>
        </w:rPr>
        <w:t>)</w:t>
      </w:r>
    </w:p>
    <w:p w14:paraId="49117B62" w14:textId="4CE9609A" w:rsidR="00E511D4" w:rsidRPr="00784F27" w:rsidRDefault="00E31886" w:rsidP="00E511D4">
      <w:pPr>
        <w:spacing w:after="0" w:line="240" w:lineRule="auto"/>
        <w:jc w:val="both"/>
        <w:rPr>
          <w:rFonts w:cstheme="minorHAnsi"/>
          <w:shd w:val="clear" w:color="auto" w:fill="FFFFFF"/>
        </w:rPr>
      </w:pPr>
      <w:r>
        <w:rPr>
          <w:rFonts w:cstheme="minorHAnsi"/>
          <w:shd w:val="clear" w:color="auto" w:fill="FFFFFF"/>
        </w:rPr>
        <w:t xml:space="preserve">       </w:t>
      </w:r>
      <w:r w:rsidR="00B82F65">
        <w:rPr>
          <w:rFonts w:cstheme="minorHAnsi"/>
          <w:shd w:val="clear" w:color="auto" w:fill="FFFFFF"/>
        </w:rPr>
        <w:t>18.2</w:t>
      </w:r>
      <w:r>
        <w:rPr>
          <w:rFonts w:cstheme="minorHAnsi"/>
          <w:shd w:val="clear" w:color="auto" w:fill="FFFFFF"/>
        </w:rPr>
        <w:t xml:space="preserve">- </w:t>
      </w:r>
      <w:r w:rsidR="00E511D4" w:rsidRPr="00784F27">
        <w:rPr>
          <w:rFonts w:cstheme="minorHAnsi"/>
          <w:shd w:val="clear" w:color="auto" w:fill="FFFFFF"/>
        </w:rPr>
        <w:t>Para os candidatos que realizem os métodos de seleção Avaliação Curricular</w:t>
      </w:r>
      <w:r w:rsidR="0090694A">
        <w:rPr>
          <w:rFonts w:cstheme="minorHAnsi"/>
          <w:shd w:val="clear" w:color="auto" w:fill="FFFFFF"/>
        </w:rPr>
        <w:t xml:space="preserve"> e </w:t>
      </w:r>
      <w:r w:rsidR="00E511D4" w:rsidRPr="00784F27">
        <w:rPr>
          <w:rFonts w:cstheme="minorHAnsi"/>
          <w:shd w:val="clear" w:color="auto" w:fill="FFFFFF"/>
        </w:rPr>
        <w:t>Entrevista de Avaliação de Competências:</w:t>
      </w:r>
    </w:p>
    <w:p w14:paraId="429F846F" w14:textId="66AE3499" w:rsidR="00E31886" w:rsidRDefault="00E511D4" w:rsidP="00E31886">
      <w:pPr>
        <w:spacing w:after="0" w:line="240" w:lineRule="auto"/>
        <w:jc w:val="both"/>
        <w:rPr>
          <w:rFonts w:cstheme="minorHAnsi"/>
          <w:shd w:val="clear" w:color="auto" w:fill="FFFFFF"/>
        </w:rPr>
      </w:pPr>
      <w:r w:rsidRPr="00784F27">
        <w:rPr>
          <w:rFonts w:cstheme="minorHAnsi"/>
          <w:shd w:val="clear" w:color="auto" w:fill="FFFFFF"/>
        </w:rPr>
        <w:t xml:space="preserve">CF = </w:t>
      </w:r>
      <w:r w:rsidR="00B82F65">
        <w:rPr>
          <w:rFonts w:cstheme="minorHAnsi"/>
          <w:shd w:val="clear" w:color="auto" w:fill="FFFFFF"/>
        </w:rPr>
        <w:t>(</w:t>
      </w:r>
      <w:r w:rsidRPr="00784F27">
        <w:rPr>
          <w:rFonts w:cstheme="minorHAnsi"/>
          <w:shd w:val="clear" w:color="auto" w:fill="FFFFFF"/>
        </w:rPr>
        <w:t xml:space="preserve">AC x </w:t>
      </w:r>
      <w:r w:rsidR="0090694A">
        <w:rPr>
          <w:rFonts w:cstheme="minorHAnsi"/>
          <w:shd w:val="clear" w:color="auto" w:fill="FFFFFF"/>
        </w:rPr>
        <w:t>50</w:t>
      </w:r>
      <w:r w:rsidRPr="00784F27">
        <w:rPr>
          <w:rFonts w:cstheme="minorHAnsi"/>
          <w:shd w:val="clear" w:color="auto" w:fill="FFFFFF"/>
        </w:rPr>
        <w:t>%</w:t>
      </w:r>
      <w:r w:rsidR="00B82F65">
        <w:rPr>
          <w:rFonts w:cstheme="minorHAnsi"/>
          <w:shd w:val="clear" w:color="auto" w:fill="FFFFFF"/>
        </w:rPr>
        <w:t>)</w:t>
      </w:r>
      <w:r w:rsidR="00E31619">
        <w:rPr>
          <w:rFonts w:cstheme="minorHAnsi"/>
          <w:shd w:val="clear" w:color="auto" w:fill="FFFFFF"/>
        </w:rPr>
        <w:t xml:space="preserve"> </w:t>
      </w:r>
      <w:r w:rsidRPr="00784F27">
        <w:rPr>
          <w:rFonts w:cstheme="minorHAnsi"/>
          <w:shd w:val="clear" w:color="auto" w:fill="FFFFFF"/>
        </w:rPr>
        <w:t xml:space="preserve">+ </w:t>
      </w:r>
      <w:r w:rsidR="00B82F65">
        <w:rPr>
          <w:rFonts w:cstheme="minorHAnsi"/>
          <w:shd w:val="clear" w:color="auto" w:fill="FFFFFF"/>
        </w:rPr>
        <w:t>(</w:t>
      </w:r>
      <w:r w:rsidRPr="00784F27">
        <w:rPr>
          <w:rFonts w:cstheme="minorHAnsi"/>
          <w:shd w:val="clear" w:color="auto" w:fill="FFFFFF"/>
        </w:rPr>
        <w:t xml:space="preserve">EAC </w:t>
      </w:r>
      <w:r w:rsidR="0090694A">
        <w:rPr>
          <w:rFonts w:cstheme="minorHAnsi"/>
          <w:shd w:val="clear" w:color="auto" w:fill="FFFFFF"/>
        </w:rPr>
        <w:t>x 50%</w:t>
      </w:r>
      <w:r w:rsidR="00B82F65">
        <w:rPr>
          <w:rFonts w:cstheme="minorHAnsi"/>
          <w:shd w:val="clear" w:color="auto" w:fill="FFFFFF"/>
        </w:rPr>
        <w:t>)</w:t>
      </w:r>
    </w:p>
    <w:p w14:paraId="0F41EEBB" w14:textId="5344CF17" w:rsidR="00E31886" w:rsidRPr="00E31886" w:rsidRDefault="00E31886" w:rsidP="00E31886">
      <w:pPr>
        <w:spacing w:after="0" w:line="240" w:lineRule="auto"/>
        <w:jc w:val="both"/>
        <w:rPr>
          <w:rFonts w:cstheme="minorHAnsi"/>
          <w:shd w:val="clear" w:color="auto" w:fill="FFFFFF"/>
        </w:rPr>
      </w:pPr>
      <w:r>
        <w:rPr>
          <w:rFonts w:cstheme="minorHAnsi"/>
          <w:shd w:val="clear" w:color="auto" w:fill="FFFFFF"/>
        </w:rPr>
        <w:t xml:space="preserve">       19- </w:t>
      </w:r>
      <w:r w:rsidR="00E511D4" w:rsidRPr="00E31886">
        <w:rPr>
          <w:rFonts w:cstheme="minorHAnsi"/>
          <w:shd w:val="clear" w:color="auto" w:fill="FFFFFF"/>
        </w:rPr>
        <w:t xml:space="preserve">Em situação de igualdade de valoração, aplica-se o disposto no artigo </w:t>
      </w:r>
      <w:r w:rsidRPr="00E31886">
        <w:rPr>
          <w:rFonts w:cstheme="minorHAnsi"/>
          <w:shd w:val="clear" w:color="auto" w:fill="FFFFFF"/>
        </w:rPr>
        <w:t>24</w:t>
      </w:r>
      <w:r w:rsidR="00E511D4" w:rsidRPr="00E31886">
        <w:rPr>
          <w:rFonts w:cstheme="minorHAnsi"/>
          <w:shd w:val="clear" w:color="auto" w:fill="FFFFFF"/>
        </w:rPr>
        <w:t>º</w:t>
      </w:r>
      <w:r w:rsidRPr="00E31886">
        <w:rPr>
          <w:rFonts w:cstheme="minorHAnsi"/>
          <w:shd w:val="clear" w:color="auto" w:fill="FFFFFF"/>
        </w:rPr>
        <w:t xml:space="preserve">, nº2 </w:t>
      </w:r>
      <w:r w:rsidR="00E511D4" w:rsidRPr="00E31886">
        <w:rPr>
          <w:rFonts w:cstheme="minorHAnsi"/>
          <w:shd w:val="clear" w:color="auto" w:fill="FFFFFF"/>
        </w:rPr>
        <w:t>da Portaria</w:t>
      </w:r>
      <w:r w:rsidRPr="00E31886">
        <w:rPr>
          <w:rFonts w:cstheme="minorHAnsi"/>
          <w:shd w:val="clear" w:color="auto" w:fill="FFFFFF"/>
        </w:rPr>
        <w:t xml:space="preserve"> nº 233/2022, de 9 de setembro e caso a situação de empate subsista, os candidatos são desempatados pela melhor nota obtida:</w:t>
      </w:r>
    </w:p>
    <w:p w14:paraId="1FCA7EF5" w14:textId="2E7624F2" w:rsidR="00E511D4" w:rsidRPr="00E31886" w:rsidRDefault="00E31886" w:rsidP="00E31886">
      <w:pPr>
        <w:pStyle w:val="PargrafodaLista"/>
        <w:numPr>
          <w:ilvl w:val="0"/>
          <w:numId w:val="29"/>
        </w:numPr>
        <w:spacing w:after="0" w:line="240" w:lineRule="auto"/>
        <w:jc w:val="both"/>
        <w:rPr>
          <w:rFonts w:cstheme="minorHAnsi"/>
          <w:shd w:val="clear" w:color="auto" w:fill="FFFFFF"/>
        </w:rPr>
      </w:pPr>
      <w:r w:rsidRPr="00E31886">
        <w:rPr>
          <w:rFonts w:cstheme="minorHAnsi"/>
          <w:shd w:val="clear" w:color="auto" w:fill="FFFFFF"/>
        </w:rPr>
        <w:t>no Grupo “Regras no Exercício da Profissão”, da Prova de Conhecimentos;</w:t>
      </w:r>
    </w:p>
    <w:p w14:paraId="342EBD8D" w14:textId="77777777" w:rsidR="00E31886" w:rsidRDefault="00E31886" w:rsidP="00E31886">
      <w:pPr>
        <w:pStyle w:val="PargrafodaLista"/>
        <w:numPr>
          <w:ilvl w:val="0"/>
          <w:numId w:val="29"/>
        </w:numPr>
        <w:spacing w:after="0" w:line="240" w:lineRule="auto"/>
        <w:jc w:val="both"/>
        <w:rPr>
          <w:rFonts w:cstheme="minorHAnsi"/>
          <w:shd w:val="clear" w:color="auto" w:fill="FFFFFF"/>
        </w:rPr>
      </w:pPr>
      <w:r>
        <w:rPr>
          <w:rFonts w:cstheme="minorHAnsi"/>
          <w:shd w:val="clear" w:color="auto" w:fill="FFFFFF"/>
        </w:rPr>
        <w:t>no parâmetro “Experiência Profissional” da Avaliação Curricular.</w:t>
      </w:r>
    </w:p>
    <w:p w14:paraId="4DAB787C" w14:textId="388B0255" w:rsidR="00E511D4" w:rsidRPr="00570D71" w:rsidRDefault="00E511D4" w:rsidP="00570D71">
      <w:pPr>
        <w:pStyle w:val="PargrafodaLista"/>
        <w:numPr>
          <w:ilvl w:val="0"/>
          <w:numId w:val="30"/>
        </w:numPr>
        <w:spacing w:after="0" w:line="240" w:lineRule="auto"/>
        <w:jc w:val="both"/>
        <w:rPr>
          <w:rFonts w:cstheme="minorHAnsi"/>
          <w:shd w:val="clear" w:color="auto" w:fill="FFFFFF"/>
        </w:rPr>
      </w:pPr>
      <w:r w:rsidRPr="00570D71">
        <w:rPr>
          <w:rFonts w:cstheme="minorHAnsi"/>
          <w:shd w:val="clear" w:color="auto" w:fill="FFFFFF"/>
        </w:rPr>
        <w:t>Constituição do júri:</w:t>
      </w:r>
    </w:p>
    <w:p w14:paraId="463A1D37" w14:textId="77777777" w:rsidR="00E511D4" w:rsidRPr="00E31886" w:rsidRDefault="00E511D4" w:rsidP="00E31886">
      <w:pPr>
        <w:spacing w:after="0" w:line="240" w:lineRule="auto"/>
        <w:jc w:val="both"/>
        <w:rPr>
          <w:rFonts w:cstheme="minorHAnsi"/>
          <w:shd w:val="clear" w:color="auto" w:fill="FFFFFF"/>
        </w:rPr>
      </w:pPr>
      <w:r w:rsidRPr="00E31886">
        <w:rPr>
          <w:rFonts w:cstheme="minorHAnsi"/>
          <w:shd w:val="clear" w:color="auto" w:fill="FFFFFF"/>
        </w:rPr>
        <w:t>Presidente: Florindo José, Encarregado Operacional na Câmara Municipal de Coruche;</w:t>
      </w:r>
    </w:p>
    <w:p w14:paraId="3E7F9D99" w14:textId="77777777" w:rsidR="00E511D4" w:rsidRPr="00E31886" w:rsidRDefault="00E511D4" w:rsidP="00E31886">
      <w:pPr>
        <w:spacing w:after="0" w:line="240" w:lineRule="auto"/>
        <w:jc w:val="both"/>
        <w:rPr>
          <w:rFonts w:cstheme="minorHAnsi"/>
          <w:shd w:val="clear" w:color="auto" w:fill="FFFFFF"/>
        </w:rPr>
      </w:pPr>
      <w:r w:rsidRPr="00E31886">
        <w:rPr>
          <w:rFonts w:cstheme="minorHAnsi"/>
          <w:shd w:val="clear" w:color="auto" w:fill="FFFFFF"/>
        </w:rPr>
        <w:lastRenderedPageBreak/>
        <w:t>Vogais Efetivos: Célia Cristina Coelho Vital Vasco Fernandes, Assistente Técnica na União de</w:t>
      </w:r>
    </w:p>
    <w:p w14:paraId="40CDCF86" w14:textId="77777777" w:rsidR="00E511D4" w:rsidRPr="00784F27" w:rsidRDefault="00E511D4" w:rsidP="00E511D4">
      <w:pPr>
        <w:pStyle w:val="PargrafodaLista"/>
        <w:spacing w:after="0" w:line="240" w:lineRule="auto"/>
        <w:ind w:left="0"/>
        <w:jc w:val="both"/>
        <w:rPr>
          <w:rFonts w:cstheme="minorHAnsi"/>
          <w:shd w:val="clear" w:color="auto" w:fill="FFFFFF"/>
        </w:rPr>
      </w:pPr>
      <w:r w:rsidRPr="00784F27">
        <w:rPr>
          <w:rFonts w:cstheme="minorHAnsi"/>
          <w:shd w:val="clear" w:color="auto" w:fill="FFFFFF"/>
        </w:rPr>
        <w:t>Freguesias de Coruche, Fajarda e Erra, a qual substituirá o Presidente nas suas faltas e impedimentos e Alexandre Miguel Bernabé Ferreira, Assistente Operacional na União de Freguesias de Coruche, Fajarda e Erra;</w:t>
      </w:r>
    </w:p>
    <w:p w14:paraId="329F1276" w14:textId="15175754" w:rsidR="00E511D4" w:rsidRPr="00784F27" w:rsidRDefault="00E511D4" w:rsidP="00E511D4">
      <w:pPr>
        <w:pStyle w:val="PargrafodaLista"/>
        <w:spacing w:after="0" w:line="240" w:lineRule="auto"/>
        <w:ind w:left="0"/>
        <w:jc w:val="both"/>
        <w:rPr>
          <w:rFonts w:cstheme="minorHAnsi"/>
          <w:shd w:val="clear" w:color="auto" w:fill="FFFFFF"/>
        </w:rPr>
      </w:pPr>
      <w:r w:rsidRPr="00784F27">
        <w:rPr>
          <w:rFonts w:cstheme="minorHAnsi"/>
          <w:shd w:val="clear" w:color="auto" w:fill="FFFFFF"/>
        </w:rPr>
        <w:t>Vogais Suplentes: Sónia Cristina Mendes Godinho Patrício, Assistente Técnica na União de Freguesias de Coruche, Fajarda e Erra e Lídia Severino Cordeiro, Assistente Técnica na União de Freguesias de Coruche, Fajarda e Erra.</w:t>
      </w:r>
    </w:p>
    <w:p w14:paraId="6F0821F0" w14:textId="20636608" w:rsidR="00570D71" w:rsidRPr="00E40B27" w:rsidRDefault="00E40B27" w:rsidP="00E40B27">
      <w:pPr>
        <w:spacing w:after="0"/>
        <w:rPr>
          <w:shd w:val="clear" w:color="auto" w:fill="FFFFFF"/>
        </w:rPr>
      </w:pPr>
      <w:r w:rsidRPr="00E40B27">
        <w:rPr>
          <w:shd w:val="clear" w:color="auto" w:fill="FFFFFF"/>
        </w:rPr>
        <w:t xml:space="preserve">   </w:t>
      </w:r>
      <w:r>
        <w:rPr>
          <w:shd w:val="clear" w:color="auto" w:fill="FFFFFF"/>
        </w:rPr>
        <w:t xml:space="preserve">    21- </w:t>
      </w:r>
      <w:r w:rsidR="00E511D4" w:rsidRPr="00E40B27">
        <w:rPr>
          <w:shd w:val="clear" w:color="auto" w:fill="FFFFFF"/>
        </w:rPr>
        <w:t>As notificações aos candidatos serão efetuadas por correio, por carta registada</w:t>
      </w:r>
      <w:r w:rsidR="00265AC6" w:rsidRPr="00E40B27">
        <w:rPr>
          <w:shd w:val="clear" w:color="auto" w:fill="FFFFFF"/>
        </w:rPr>
        <w:t>, ou por</w:t>
      </w:r>
      <w:r w:rsidRPr="00E40B27">
        <w:rPr>
          <w:shd w:val="clear" w:color="auto" w:fill="FFFFFF"/>
        </w:rPr>
        <w:t xml:space="preserve"> </w:t>
      </w:r>
      <w:r w:rsidR="00265AC6" w:rsidRPr="00E40B27">
        <w:rPr>
          <w:shd w:val="clear" w:color="auto" w:fill="FFFFFF"/>
        </w:rPr>
        <w:t xml:space="preserve">via de e-mail, através do email </w:t>
      </w:r>
      <w:hyperlink r:id="rId9" w:history="1">
        <w:r w:rsidR="00570D71" w:rsidRPr="00E40B27">
          <w:rPr>
            <w:rStyle w:val="Hiperligao"/>
            <w:color w:val="auto"/>
            <w:u w:val="none"/>
            <w:shd w:val="clear" w:color="auto" w:fill="FFFFFF"/>
          </w:rPr>
          <w:t>geral@ufcoruchefajardaerra.pt</w:t>
        </w:r>
      </w:hyperlink>
    </w:p>
    <w:p w14:paraId="1676EB47" w14:textId="74082521" w:rsidR="00E511D4" w:rsidRPr="00E40B27" w:rsidRDefault="00E40B27" w:rsidP="00E40B27">
      <w:pPr>
        <w:spacing w:after="0"/>
        <w:rPr>
          <w:shd w:val="clear" w:color="auto" w:fill="FFFFFF"/>
        </w:rPr>
      </w:pPr>
      <w:r w:rsidRPr="00E40B27">
        <w:rPr>
          <w:rFonts w:cstheme="minorHAnsi"/>
          <w:shd w:val="clear" w:color="auto" w:fill="FFFFFF"/>
        </w:rPr>
        <w:t xml:space="preserve">   </w:t>
      </w:r>
      <w:r>
        <w:rPr>
          <w:rFonts w:cstheme="minorHAnsi"/>
          <w:shd w:val="clear" w:color="auto" w:fill="FFFFFF"/>
        </w:rPr>
        <w:t xml:space="preserve">    22- </w:t>
      </w:r>
      <w:r w:rsidR="00E511D4" w:rsidRPr="00E40B27">
        <w:rPr>
          <w:rFonts w:cstheme="minorHAnsi"/>
          <w:shd w:val="clear" w:color="auto" w:fill="FFFFFF"/>
        </w:rPr>
        <w:t xml:space="preserve">As atas do júri, onde constam os parâmetros de avaliação e respetiva ponderação de </w:t>
      </w:r>
    </w:p>
    <w:p w14:paraId="6B2CD270" w14:textId="24EDC92A"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cada um dos métodos de seleção a utilizar, a grelha classificativa e o sistema de valoração final do método são</w:t>
      </w:r>
      <w:r w:rsidR="00E23990">
        <w:rPr>
          <w:rFonts w:cstheme="minorHAnsi"/>
          <w:shd w:val="clear" w:color="auto" w:fill="FFFFFF"/>
        </w:rPr>
        <w:t xml:space="preserve"> </w:t>
      </w:r>
      <w:r w:rsidRPr="00784F27">
        <w:rPr>
          <w:rFonts w:cstheme="minorHAnsi"/>
          <w:shd w:val="clear" w:color="auto" w:fill="FFFFFF"/>
        </w:rPr>
        <w:t>publicitad</w:t>
      </w:r>
      <w:r w:rsidR="00E23990">
        <w:rPr>
          <w:rFonts w:cstheme="minorHAnsi"/>
          <w:shd w:val="clear" w:color="auto" w:fill="FFFFFF"/>
        </w:rPr>
        <w:t>o</w:t>
      </w:r>
      <w:r w:rsidRPr="00784F27">
        <w:rPr>
          <w:rFonts w:cstheme="minorHAnsi"/>
          <w:shd w:val="clear" w:color="auto" w:fill="FFFFFF"/>
        </w:rPr>
        <w:t>s</w:t>
      </w:r>
      <w:r w:rsidR="00F31AE0">
        <w:rPr>
          <w:rFonts w:cstheme="minorHAnsi"/>
          <w:shd w:val="clear" w:color="auto" w:fill="FFFFFF"/>
        </w:rPr>
        <w:t xml:space="preserve"> </w:t>
      </w:r>
      <w:r w:rsidRPr="00784F27">
        <w:rPr>
          <w:rFonts w:cstheme="minorHAnsi"/>
          <w:shd w:val="clear" w:color="auto" w:fill="FFFFFF"/>
        </w:rPr>
        <w:t xml:space="preserve">na página eletrónica da União de Freguesias em </w:t>
      </w:r>
      <w:hyperlink r:id="rId10" w:history="1">
        <w:r w:rsidRPr="00784F27">
          <w:rPr>
            <w:rStyle w:val="Hiperligao"/>
            <w:rFonts w:cstheme="minorHAnsi"/>
            <w:color w:val="auto"/>
            <w:u w:val="none"/>
            <w:shd w:val="clear" w:color="auto" w:fill="FFFFFF"/>
          </w:rPr>
          <w:t>www.ufcoruchefajarda</w:t>
        </w:r>
      </w:hyperlink>
      <w:r w:rsidRPr="00784F27">
        <w:rPr>
          <w:rFonts w:cstheme="minorHAnsi"/>
          <w:shd w:val="clear" w:color="auto" w:fill="FFFFFF"/>
        </w:rPr>
        <w:t xml:space="preserve">erra.pt. </w:t>
      </w:r>
    </w:p>
    <w:p w14:paraId="3192161D" w14:textId="27EF8C7E" w:rsidR="00E511D4" w:rsidRPr="00E40B27" w:rsidRDefault="00E40B27" w:rsidP="00E40B27">
      <w:pPr>
        <w:spacing w:after="0" w:line="240" w:lineRule="auto"/>
        <w:jc w:val="both"/>
        <w:rPr>
          <w:rFonts w:cstheme="minorHAnsi"/>
          <w:shd w:val="clear" w:color="auto" w:fill="FFFFFF"/>
        </w:rPr>
      </w:pPr>
      <w:r>
        <w:rPr>
          <w:rFonts w:cstheme="minorHAnsi"/>
          <w:shd w:val="clear" w:color="auto" w:fill="FFFFFF"/>
        </w:rPr>
        <w:t xml:space="preserve">       23- </w:t>
      </w:r>
      <w:r w:rsidR="00E511D4" w:rsidRPr="00E40B27">
        <w:rPr>
          <w:rFonts w:cstheme="minorHAnsi"/>
          <w:shd w:val="clear" w:color="auto" w:fill="FFFFFF"/>
        </w:rPr>
        <w:t xml:space="preserve">A lista de ordenação final será publicada na página eletrónica da União de Freguesias </w:t>
      </w:r>
    </w:p>
    <w:p w14:paraId="4C672117" w14:textId="77777777" w:rsidR="00E511D4" w:rsidRPr="00784F27" w:rsidRDefault="00E511D4" w:rsidP="00E511D4">
      <w:pPr>
        <w:spacing w:after="0" w:line="240" w:lineRule="auto"/>
        <w:jc w:val="both"/>
        <w:rPr>
          <w:rFonts w:cstheme="minorHAnsi"/>
          <w:shd w:val="clear" w:color="auto" w:fill="FFFFFF"/>
        </w:rPr>
      </w:pPr>
      <w:r w:rsidRPr="00784F27">
        <w:rPr>
          <w:rFonts w:cstheme="minorHAnsi"/>
          <w:shd w:val="clear" w:color="auto" w:fill="FFFFFF"/>
        </w:rPr>
        <w:t xml:space="preserve">em </w:t>
      </w:r>
      <w:hyperlink r:id="rId11" w:history="1">
        <w:r w:rsidRPr="00784F27">
          <w:rPr>
            <w:rStyle w:val="Hiperligao"/>
            <w:rFonts w:cstheme="minorHAnsi"/>
            <w:color w:val="auto"/>
            <w:u w:val="none"/>
            <w:shd w:val="clear" w:color="auto" w:fill="FFFFFF"/>
          </w:rPr>
          <w:t>www.ufcoruchefajardaerra.pt</w:t>
        </w:r>
      </w:hyperlink>
      <w:r w:rsidRPr="00784F27">
        <w:rPr>
          <w:rFonts w:cstheme="minorHAnsi"/>
          <w:shd w:val="clear" w:color="auto" w:fill="FFFFFF"/>
        </w:rPr>
        <w:t xml:space="preserve"> e afixada em local visível e público na Secretaria da União de Freguesias.</w:t>
      </w:r>
    </w:p>
    <w:p w14:paraId="1914068E" w14:textId="64BE8875" w:rsidR="00E511D4" w:rsidRPr="00E40B27" w:rsidRDefault="00E40B27" w:rsidP="00E40B27">
      <w:pPr>
        <w:spacing w:after="0" w:line="240" w:lineRule="auto"/>
        <w:jc w:val="both"/>
        <w:rPr>
          <w:rFonts w:cstheme="minorHAnsi"/>
          <w:shd w:val="clear" w:color="auto" w:fill="FFFFFF"/>
        </w:rPr>
      </w:pPr>
      <w:r>
        <w:rPr>
          <w:rFonts w:cstheme="minorHAnsi"/>
          <w:shd w:val="clear" w:color="auto" w:fill="FFFFFF"/>
        </w:rPr>
        <w:t xml:space="preserve">       24- </w:t>
      </w:r>
      <w:r w:rsidR="00E511D4" w:rsidRPr="00E40B27">
        <w:rPr>
          <w:rFonts w:cstheme="minorHAnsi"/>
          <w:shd w:val="clear" w:color="auto" w:fill="FFFFFF"/>
        </w:rPr>
        <w:t xml:space="preserve">O procedimento </w:t>
      </w:r>
      <w:proofErr w:type="spellStart"/>
      <w:r w:rsidR="00E511D4" w:rsidRPr="00E40B27">
        <w:rPr>
          <w:rFonts w:cstheme="minorHAnsi"/>
          <w:shd w:val="clear" w:color="auto" w:fill="FFFFFF"/>
        </w:rPr>
        <w:t>concursa</w:t>
      </w:r>
      <w:r w:rsidR="00570D71" w:rsidRPr="00E40B27">
        <w:rPr>
          <w:rFonts w:cstheme="minorHAnsi"/>
          <w:shd w:val="clear" w:color="auto" w:fill="FFFFFF"/>
        </w:rPr>
        <w:t>l</w:t>
      </w:r>
      <w:proofErr w:type="spellEnd"/>
      <w:r w:rsidR="00570D71" w:rsidRPr="00E40B27">
        <w:rPr>
          <w:rFonts w:cstheme="minorHAnsi"/>
          <w:shd w:val="clear" w:color="auto" w:fill="FFFFFF"/>
        </w:rPr>
        <w:t xml:space="preserve"> é</w:t>
      </w:r>
      <w:r w:rsidR="00E511D4" w:rsidRPr="00E40B27">
        <w:rPr>
          <w:rFonts w:cstheme="minorHAnsi"/>
          <w:shd w:val="clear" w:color="auto" w:fill="FFFFFF"/>
        </w:rPr>
        <w:t xml:space="preserve"> válido</w:t>
      </w:r>
      <w:r w:rsidR="00570D71" w:rsidRPr="00E40B27">
        <w:rPr>
          <w:rFonts w:cstheme="minorHAnsi"/>
          <w:shd w:val="clear" w:color="auto" w:fill="FFFFFF"/>
        </w:rPr>
        <w:t xml:space="preserve"> </w:t>
      </w:r>
      <w:r w:rsidR="00E511D4" w:rsidRPr="00E40B27">
        <w:rPr>
          <w:rFonts w:cstheme="minorHAnsi"/>
          <w:shd w:val="clear" w:color="auto" w:fill="FFFFFF"/>
        </w:rPr>
        <w:t>para o preenchimento dos postos de trabalho</w:t>
      </w:r>
      <w:r w:rsidR="00570D71" w:rsidRPr="00E40B27">
        <w:rPr>
          <w:rFonts w:cstheme="minorHAnsi"/>
          <w:shd w:val="clear" w:color="auto" w:fill="FFFFFF"/>
        </w:rPr>
        <w:t xml:space="preserve"> </w:t>
      </w:r>
      <w:r w:rsidR="00E511D4" w:rsidRPr="00E40B27">
        <w:rPr>
          <w:rFonts w:cstheme="minorHAnsi"/>
          <w:shd w:val="clear" w:color="auto" w:fill="FFFFFF"/>
        </w:rPr>
        <w:t>e</w:t>
      </w:r>
      <w:r w:rsidR="00570D71" w:rsidRPr="00E40B27">
        <w:rPr>
          <w:rFonts w:cstheme="minorHAnsi"/>
          <w:shd w:val="clear" w:color="auto" w:fill="FFFFFF"/>
        </w:rPr>
        <w:t>m</w:t>
      </w:r>
      <w:r>
        <w:rPr>
          <w:rFonts w:cstheme="minorHAnsi"/>
          <w:shd w:val="clear" w:color="auto" w:fill="FFFFFF"/>
        </w:rPr>
        <w:t xml:space="preserve"> </w:t>
      </w:r>
      <w:r w:rsidR="00E511D4" w:rsidRPr="00E40B27">
        <w:rPr>
          <w:rFonts w:cstheme="minorHAnsi"/>
          <w:shd w:val="clear" w:color="auto" w:fill="FFFFFF"/>
        </w:rPr>
        <w:t xml:space="preserve">causa e para os efeitos do disposto no nº </w:t>
      </w:r>
      <w:r w:rsidR="00265AC6" w:rsidRPr="00E40B27">
        <w:rPr>
          <w:rFonts w:cstheme="minorHAnsi"/>
          <w:shd w:val="clear" w:color="auto" w:fill="FFFFFF"/>
        </w:rPr>
        <w:t>6</w:t>
      </w:r>
      <w:r w:rsidR="00E511D4" w:rsidRPr="00E40B27">
        <w:rPr>
          <w:rFonts w:cstheme="minorHAnsi"/>
          <w:shd w:val="clear" w:color="auto" w:fill="FFFFFF"/>
        </w:rPr>
        <w:t xml:space="preserve"> do artigo </w:t>
      </w:r>
      <w:r w:rsidR="00265AC6" w:rsidRPr="00E40B27">
        <w:rPr>
          <w:rFonts w:cstheme="minorHAnsi"/>
          <w:shd w:val="clear" w:color="auto" w:fill="FFFFFF"/>
        </w:rPr>
        <w:t>25</w:t>
      </w:r>
      <w:r w:rsidR="00E511D4" w:rsidRPr="00E40B27">
        <w:rPr>
          <w:rFonts w:cstheme="minorHAnsi"/>
          <w:shd w:val="clear" w:color="auto" w:fill="FFFFFF"/>
        </w:rPr>
        <w:t xml:space="preserve">º da Portaria nº </w:t>
      </w:r>
      <w:r w:rsidR="00265AC6" w:rsidRPr="00E40B27">
        <w:rPr>
          <w:rFonts w:cstheme="minorHAnsi"/>
          <w:shd w:val="clear" w:color="auto" w:fill="FFFFFF"/>
        </w:rPr>
        <w:t>233</w:t>
      </w:r>
      <w:r w:rsidR="00E511D4" w:rsidRPr="00E40B27">
        <w:rPr>
          <w:rFonts w:cstheme="minorHAnsi"/>
          <w:shd w:val="clear" w:color="auto" w:fill="FFFFFF"/>
        </w:rPr>
        <w:t>/20</w:t>
      </w:r>
      <w:r w:rsidR="00265AC6" w:rsidRPr="00E40B27">
        <w:rPr>
          <w:rFonts w:cstheme="minorHAnsi"/>
          <w:shd w:val="clear" w:color="auto" w:fill="FFFFFF"/>
        </w:rPr>
        <w:t>22</w:t>
      </w:r>
      <w:r w:rsidR="00E511D4" w:rsidRPr="00E40B27">
        <w:rPr>
          <w:rFonts w:cstheme="minorHAnsi"/>
          <w:shd w:val="clear" w:color="auto" w:fill="FFFFFF"/>
        </w:rPr>
        <w:t xml:space="preserve">, de </w:t>
      </w:r>
      <w:r w:rsidR="00265AC6" w:rsidRPr="00E40B27">
        <w:rPr>
          <w:rFonts w:cstheme="minorHAnsi"/>
          <w:shd w:val="clear" w:color="auto" w:fill="FFFFFF"/>
        </w:rPr>
        <w:t xml:space="preserve">9 </w:t>
      </w:r>
      <w:r w:rsidR="00E511D4" w:rsidRPr="00E40B27">
        <w:rPr>
          <w:rFonts w:cstheme="minorHAnsi"/>
          <w:shd w:val="clear" w:color="auto" w:fill="FFFFFF"/>
        </w:rPr>
        <w:t>de</w:t>
      </w:r>
      <w:r w:rsidR="00265AC6" w:rsidRPr="00E40B27">
        <w:rPr>
          <w:rFonts w:cstheme="minorHAnsi"/>
          <w:shd w:val="clear" w:color="auto" w:fill="FFFFFF"/>
        </w:rPr>
        <w:t xml:space="preserve"> setembro</w:t>
      </w:r>
      <w:r w:rsidR="00E511D4" w:rsidRPr="00E40B27">
        <w:rPr>
          <w:rFonts w:cstheme="minorHAnsi"/>
          <w:shd w:val="clear" w:color="auto" w:fill="FFFFFF"/>
        </w:rPr>
        <w:t xml:space="preserve">. </w:t>
      </w:r>
    </w:p>
    <w:p w14:paraId="304C441D" w14:textId="32476060" w:rsidR="00E511D4" w:rsidRPr="00E40B27" w:rsidRDefault="00E40B27" w:rsidP="00E40B27">
      <w:pPr>
        <w:spacing w:after="0" w:line="240" w:lineRule="auto"/>
        <w:jc w:val="both"/>
        <w:rPr>
          <w:rFonts w:cstheme="minorHAnsi"/>
          <w:shd w:val="clear" w:color="auto" w:fill="FFFFFF"/>
        </w:rPr>
      </w:pPr>
      <w:r>
        <w:rPr>
          <w:rFonts w:cstheme="minorHAnsi"/>
          <w:shd w:val="clear" w:color="auto" w:fill="FFFFFF"/>
        </w:rPr>
        <w:t xml:space="preserve">       25- </w:t>
      </w:r>
      <w:r w:rsidR="00E511D4" w:rsidRPr="00E40B27">
        <w:rPr>
          <w:rFonts w:cstheme="minorHAnsi"/>
          <w:shd w:val="clear" w:color="auto" w:fill="FFFFFF"/>
        </w:rPr>
        <w:t xml:space="preserve">O presente procedimento rege-se pela Lei Geral do Trabalho em Funções Públicas, </w:t>
      </w:r>
    </w:p>
    <w:p w14:paraId="78DDCDCB" w14:textId="64507E51" w:rsidR="00E511D4" w:rsidRDefault="00E511D4" w:rsidP="00E511D4">
      <w:pPr>
        <w:spacing w:after="0" w:line="240" w:lineRule="auto"/>
        <w:jc w:val="both"/>
        <w:rPr>
          <w:rFonts w:cstheme="minorHAnsi"/>
          <w:shd w:val="clear" w:color="auto" w:fill="FFFFFF"/>
        </w:rPr>
      </w:pPr>
      <w:r w:rsidRPr="005C674B">
        <w:rPr>
          <w:rFonts w:cstheme="minorHAnsi"/>
          <w:shd w:val="clear" w:color="auto" w:fill="FFFFFF"/>
        </w:rPr>
        <w:t xml:space="preserve">Portaria nº </w:t>
      </w:r>
      <w:r w:rsidR="00265AC6">
        <w:rPr>
          <w:rFonts w:cstheme="minorHAnsi"/>
          <w:shd w:val="clear" w:color="auto" w:fill="FFFFFF"/>
        </w:rPr>
        <w:t>233/2022</w:t>
      </w:r>
      <w:r w:rsidRPr="005C674B">
        <w:rPr>
          <w:rFonts w:cstheme="minorHAnsi"/>
          <w:shd w:val="clear" w:color="auto" w:fill="FFFFFF"/>
        </w:rPr>
        <w:t xml:space="preserve">, de </w:t>
      </w:r>
      <w:r w:rsidR="00265AC6">
        <w:rPr>
          <w:rFonts w:cstheme="minorHAnsi"/>
          <w:shd w:val="clear" w:color="auto" w:fill="FFFFFF"/>
        </w:rPr>
        <w:t>9</w:t>
      </w:r>
      <w:r w:rsidRPr="005C674B">
        <w:rPr>
          <w:rFonts w:cstheme="minorHAnsi"/>
          <w:shd w:val="clear" w:color="auto" w:fill="FFFFFF"/>
        </w:rPr>
        <w:t xml:space="preserve"> de </w:t>
      </w:r>
      <w:r w:rsidR="00265AC6">
        <w:rPr>
          <w:rFonts w:cstheme="minorHAnsi"/>
          <w:shd w:val="clear" w:color="auto" w:fill="FFFFFF"/>
        </w:rPr>
        <w:t>setembro</w:t>
      </w:r>
      <w:r w:rsidRPr="005C674B">
        <w:rPr>
          <w:rFonts w:cstheme="minorHAnsi"/>
          <w:shd w:val="clear" w:color="auto" w:fill="FFFFFF"/>
        </w:rPr>
        <w:t xml:space="preserve"> e legislação complementar.</w:t>
      </w:r>
    </w:p>
    <w:p w14:paraId="5E5BB20F" w14:textId="73F1EE6D" w:rsidR="00265AC6" w:rsidRPr="00E40B27" w:rsidRDefault="00E40B27" w:rsidP="00E40B27">
      <w:pPr>
        <w:spacing w:after="0" w:line="240" w:lineRule="auto"/>
        <w:jc w:val="both"/>
        <w:rPr>
          <w:rFonts w:cstheme="minorHAnsi"/>
          <w:shd w:val="clear" w:color="auto" w:fill="FFFFFF"/>
        </w:rPr>
      </w:pPr>
      <w:r>
        <w:rPr>
          <w:rFonts w:cstheme="minorHAnsi"/>
          <w:shd w:val="clear" w:color="auto" w:fill="FFFFFF"/>
        </w:rPr>
        <w:t xml:space="preserve">       26- </w:t>
      </w:r>
      <w:r w:rsidR="00265AC6" w:rsidRPr="00E40B27">
        <w:rPr>
          <w:rFonts w:cstheme="minorHAnsi"/>
          <w:shd w:val="clear" w:color="auto" w:fill="FFFFFF"/>
        </w:rPr>
        <w:t>Serão cumpridas as normas legais no que respeita aos critérios de preferência previstos no Decreto-Lei nº 29/2001, de 3 de fevereiro.</w:t>
      </w:r>
    </w:p>
    <w:p w14:paraId="6CA1345B" w14:textId="69FA3BEB" w:rsidR="00E748AA" w:rsidRPr="00E40B27" w:rsidRDefault="00E40B27" w:rsidP="00E40B27">
      <w:pPr>
        <w:spacing w:after="0" w:line="240" w:lineRule="auto"/>
        <w:jc w:val="both"/>
        <w:rPr>
          <w:rFonts w:cstheme="minorHAnsi"/>
          <w:shd w:val="clear" w:color="auto" w:fill="FFFFFF"/>
        </w:rPr>
      </w:pPr>
      <w:r>
        <w:rPr>
          <w:rFonts w:cstheme="minorHAnsi"/>
          <w:shd w:val="clear" w:color="auto" w:fill="FFFFFF"/>
        </w:rPr>
        <w:t xml:space="preserve">       27- </w:t>
      </w:r>
      <w:r w:rsidR="00E748AA" w:rsidRPr="00E40B27">
        <w:rPr>
          <w:rFonts w:cstheme="minorHAnsi"/>
          <w:shd w:val="clear" w:color="auto" w:fill="FFFFFF"/>
        </w:rPr>
        <w:t>Será dado cumprimento ao disposto no artigo 24º da Lei nº 76/2018, nos casos em que o referido normativo seja aplicável.</w:t>
      </w:r>
    </w:p>
    <w:p w14:paraId="5407E21F" w14:textId="14E204B9" w:rsidR="00570D71" w:rsidRPr="00E40B27" w:rsidRDefault="00E40B27" w:rsidP="00E40B27">
      <w:pPr>
        <w:spacing w:after="0" w:line="240" w:lineRule="auto"/>
        <w:jc w:val="both"/>
        <w:rPr>
          <w:rFonts w:cstheme="minorHAnsi"/>
          <w:shd w:val="clear" w:color="auto" w:fill="FFFFFF"/>
        </w:rPr>
      </w:pPr>
      <w:r>
        <w:rPr>
          <w:rFonts w:cstheme="minorHAnsi"/>
          <w:shd w:val="clear" w:color="auto" w:fill="FFFFFF"/>
        </w:rPr>
        <w:t xml:space="preserve">       28- </w:t>
      </w:r>
      <w:r w:rsidR="00570D71" w:rsidRPr="00E40B27">
        <w:rPr>
          <w:rFonts w:cstheme="minorHAnsi"/>
          <w:shd w:val="clear" w:color="auto" w:fill="FFFFFF"/>
        </w:rPr>
        <w:t>A CIMLT ainda não constituiu a EGRA, conforme e-mail de 23.10.2023. Não existe reserva de recrutamento para esta área.</w:t>
      </w:r>
    </w:p>
    <w:p w14:paraId="702CECF7" w14:textId="5CCE6EAF" w:rsidR="00E511D4" w:rsidRPr="00784F27" w:rsidRDefault="00346FA1" w:rsidP="00E511D4">
      <w:pPr>
        <w:spacing w:after="0" w:line="240" w:lineRule="auto"/>
        <w:jc w:val="both"/>
        <w:rPr>
          <w:rFonts w:cstheme="minorHAnsi"/>
          <w:shd w:val="clear" w:color="auto" w:fill="FFFFFF"/>
        </w:rPr>
      </w:pPr>
      <w:r>
        <w:rPr>
          <w:rFonts w:cstheme="minorHAnsi"/>
          <w:shd w:val="clear" w:color="auto" w:fill="FFFFFF"/>
        </w:rPr>
        <w:t>30</w:t>
      </w:r>
      <w:r w:rsidR="00570D71">
        <w:rPr>
          <w:rFonts w:cstheme="minorHAnsi"/>
          <w:shd w:val="clear" w:color="auto" w:fill="FFFFFF"/>
        </w:rPr>
        <w:t xml:space="preserve"> de </w:t>
      </w:r>
      <w:r w:rsidR="00E40B27">
        <w:rPr>
          <w:rFonts w:cstheme="minorHAnsi"/>
          <w:shd w:val="clear" w:color="auto" w:fill="FFFFFF"/>
        </w:rPr>
        <w:t>novembro de 2023</w:t>
      </w:r>
      <w:r w:rsidR="00E511D4" w:rsidRPr="00784F27">
        <w:rPr>
          <w:rFonts w:cstheme="minorHAnsi"/>
          <w:shd w:val="clear" w:color="auto" w:fill="FFFFFF"/>
        </w:rPr>
        <w:t xml:space="preserve"> – O Presidente da União de Freguesias de Coruche, Fajarda e Erra, Nuno José Silva Guilherme Henriques de Azevedo</w:t>
      </w:r>
    </w:p>
    <w:p w14:paraId="21A1ACB5" w14:textId="77777777" w:rsidR="007D0429" w:rsidRDefault="007D0429"/>
    <w:sectPr w:rsidR="007D04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6F"/>
    <w:multiLevelType w:val="hybridMultilevel"/>
    <w:tmpl w:val="6F9630F0"/>
    <w:lvl w:ilvl="0" w:tplc="9BB606DA">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75266D"/>
    <w:multiLevelType w:val="hybridMultilevel"/>
    <w:tmpl w:val="22CA08D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A7272A6"/>
    <w:multiLevelType w:val="multilevel"/>
    <w:tmpl w:val="4CFCE8A2"/>
    <w:lvl w:ilvl="0">
      <w:start w:val="13"/>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3B20CF"/>
    <w:multiLevelType w:val="hybridMultilevel"/>
    <w:tmpl w:val="7650392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F4A2CCE"/>
    <w:multiLevelType w:val="hybridMultilevel"/>
    <w:tmpl w:val="5A4C7E3A"/>
    <w:lvl w:ilvl="0" w:tplc="2E9EBCAA">
      <w:start w:val="1"/>
      <w:numFmt w:val="decimal"/>
      <w:lvlText w:val="%1-"/>
      <w:lvlJc w:val="left"/>
      <w:pPr>
        <w:ind w:left="705" w:hanging="360"/>
      </w:pPr>
      <w:rPr>
        <w:rFonts w:hint="default"/>
      </w:rPr>
    </w:lvl>
    <w:lvl w:ilvl="1" w:tplc="08160019" w:tentative="1">
      <w:start w:val="1"/>
      <w:numFmt w:val="lowerLetter"/>
      <w:lvlText w:val="%2."/>
      <w:lvlJc w:val="left"/>
      <w:pPr>
        <w:ind w:left="1425" w:hanging="360"/>
      </w:pPr>
    </w:lvl>
    <w:lvl w:ilvl="2" w:tplc="0816001B" w:tentative="1">
      <w:start w:val="1"/>
      <w:numFmt w:val="lowerRoman"/>
      <w:lvlText w:val="%3."/>
      <w:lvlJc w:val="right"/>
      <w:pPr>
        <w:ind w:left="2145" w:hanging="180"/>
      </w:pPr>
    </w:lvl>
    <w:lvl w:ilvl="3" w:tplc="0816000F" w:tentative="1">
      <w:start w:val="1"/>
      <w:numFmt w:val="decimal"/>
      <w:lvlText w:val="%4."/>
      <w:lvlJc w:val="left"/>
      <w:pPr>
        <w:ind w:left="2865" w:hanging="360"/>
      </w:pPr>
    </w:lvl>
    <w:lvl w:ilvl="4" w:tplc="08160019" w:tentative="1">
      <w:start w:val="1"/>
      <w:numFmt w:val="lowerLetter"/>
      <w:lvlText w:val="%5."/>
      <w:lvlJc w:val="left"/>
      <w:pPr>
        <w:ind w:left="3585" w:hanging="360"/>
      </w:pPr>
    </w:lvl>
    <w:lvl w:ilvl="5" w:tplc="0816001B" w:tentative="1">
      <w:start w:val="1"/>
      <w:numFmt w:val="lowerRoman"/>
      <w:lvlText w:val="%6."/>
      <w:lvlJc w:val="right"/>
      <w:pPr>
        <w:ind w:left="4305" w:hanging="180"/>
      </w:pPr>
    </w:lvl>
    <w:lvl w:ilvl="6" w:tplc="0816000F" w:tentative="1">
      <w:start w:val="1"/>
      <w:numFmt w:val="decimal"/>
      <w:lvlText w:val="%7."/>
      <w:lvlJc w:val="left"/>
      <w:pPr>
        <w:ind w:left="5025" w:hanging="360"/>
      </w:pPr>
    </w:lvl>
    <w:lvl w:ilvl="7" w:tplc="08160019" w:tentative="1">
      <w:start w:val="1"/>
      <w:numFmt w:val="lowerLetter"/>
      <w:lvlText w:val="%8."/>
      <w:lvlJc w:val="left"/>
      <w:pPr>
        <w:ind w:left="5745" w:hanging="360"/>
      </w:pPr>
    </w:lvl>
    <w:lvl w:ilvl="8" w:tplc="0816001B" w:tentative="1">
      <w:start w:val="1"/>
      <w:numFmt w:val="lowerRoman"/>
      <w:lvlText w:val="%9."/>
      <w:lvlJc w:val="right"/>
      <w:pPr>
        <w:ind w:left="6465" w:hanging="180"/>
      </w:pPr>
    </w:lvl>
  </w:abstractNum>
  <w:abstractNum w:abstractNumId="5" w15:restartNumberingAfterBreak="0">
    <w:nsid w:val="14F11A4E"/>
    <w:multiLevelType w:val="hybridMultilevel"/>
    <w:tmpl w:val="44B06B9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97422FB"/>
    <w:multiLevelType w:val="hybridMultilevel"/>
    <w:tmpl w:val="B9021C9C"/>
    <w:lvl w:ilvl="0" w:tplc="2BC0DC3E">
      <w:start w:val="8"/>
      <w:numFmt w:val="decimal"/>
      <w:lvlText w:val="%1-"/>
      <w:lvlJc w:val="left"/>
      <w:pPr>
        <w:ind w:left="765" w:hanging="360"/>
      </w:pPr>
      <w:rPr>
        <w:rFonts w:hint="default"/>
      </w:rPr>
    </w:lvl>
    <w:lvl w:ilvl="1" w:tplc="08160019" w:tentative="1">
      <w:start w:val="1"/>
      <w:numFmt w:val="lowerLetter"/>
      <w:lvlText w:val="%2."/>
      <w:lvlJc w:val="left"/>
      <w:pPr>
        <w:ind w:left="1485" w:hanging="360"/>
      </w:pPr>
    </w:lvl>
    <w:lvl w:ilvl="2" w:tplc="0816001B" w:tentative="1">
      <w:start w:val="1"/>
      <w:numFmt w:val="lowerRoman"/>
      <w:lvlText w:val="%3."/>
      <w:lvlJc w:val="right"/>
      <w:pPr>
        <w:ind w:left="2205" w:hanging="180"/>
      </w:pPr>
    </w:lvl>
    <w:lvl w:ilvl="3" w:tplc="0816000F" w:tentative="1">
      <w:start w:val="1"/>
      <w:numFmt w:val="decimal"/>
      <w:lvlText w:val="%4."/>
      <w:lvlJc w:val="left"/>
      <w:pPr>
        <w:ind w:left="2925" w:hanging="360"/>
      </w:pPr>
    </w:lvl>
    <w:lvl w:ilvl="4" w:tplc="08160019" w:tentative="1">
      <w:start w:val="1"/>
      <w:numFmt w:val="lowerLetter"/>
      <w:lvlText w:val="%5."/>
      <w:lvlJc w:val="left"/>
      <w:pPr>
        <w:ind w:left="3645" w:hanging="360"/>
      </w:pPr>
    </w:lvl>
    <w:lvl w:ilvl="5" w:tplc="0816001B" w:tentative="1">
      <w:start w:val="1"/>
      <w:numFmt w:val="lowerRoman"/>
      <w:lvlText w:val="%6."/>
      <w:lvlJc w:val="right"/>
      <w:pPr>
        <w:ind w:left="4365" w:hanging="180"/>
      </w:pPr>
    </w:lvl>
    <w:lvl w:ilvl="6" w:tplc="0816000F" w:tentative="1">
      <w:start w:val="1"/>
      <w:numFmt w:val="decimal"/>
      <w:lvlText w:val="%7."/>
      <w:lvlJc w:val="left"/>
      <w:pPr>
        <w:ind w:left="5085" w:hanging="360"/>
      </w:pPr>
    </w:lvl>
    <w:lvl w:ilvl="7" w:tplc="08160019" w:tentative="1">
      <w:start w:val="1"/>
      <w:numFmt w:val="lowerLetter"/>
      <w:lvlText w:val="%8."/>
      <w:lvlJc w:val="left"/>
      <w:pPr>
        <w:ind w:left="5805" w:hanging="360"/>
      </w:pPr>
    </w:lvl>
    <w:lvl w:ilvl="8" w:tplc="0816001B" w:tentative="1">
      <w:start w:val="1"/>
      <w:numFmt w:val="lowerRoman"/>
      <w:lvlText w:val="%9."/>
      <w:lvlJc w:val="right"/>
      <w:pPr>
        <w:ind w:left="6525" w:hanging="180"/>
      </w:pPr>
    </w:lvl>
  </w:abstractNum>
  <w:abstractNum w:abstractNumId="7" w15:restartNumberingAfterBreak="0">
    <w:nsid w:val="1E7D4C4B"/>
    <w:multiLevelType w:val="hybridMultilevel"/>
    <w:tmpl w:val="48AEB3F2"/>
    <w:lvl w:ilvl="0" w:tplc="216A5280">
      <w:start w:val="1"/>
      <w:numFmt w:val="lowerLetter"/>
      <w:lvlText w:val="%1)"/>
      <w:lvlJc w:val="left"/>
      <w:pPr>
        <w:ind w:left="765" w:hanging="360"/>
      </w:pPr>
      <w:rPr>
        <w:rFonts w:hint="default"/>
      </w:rPr>
    </w:lvl>
    <w:lvl w:ilvl="1" w:tplc="08160019" w:tentative="1">
      <w:start w:val="1"/>
      <w:numFmt w:val="lowerLetter"/>
      <w:lvlText w:val="%2."/>
      <w:lvlJc w:val="left"/>
      <w:pPr>
        <w:ind w:left="1485" w:hanging="360"/>
      </w:pPr>
    </w:lvl>
    <w:lvl w:ilvl="2" w:tplc="0816001B" w:tentative="1">
      <w:start w:val="1"/>
      <w:numFmt w:val="lowerRoman"/>
      <w:lvlText w:val="%3."/>
      <w:lvlJc w:val="right"/>
      <w:pPr>
        <w:ind w:left="2205" w:hanging="180"/>
      </w:pPr>
    </w:lvl>
    <w:lvl w:ilvl="3" w:tplc="0816000F" w:tentative="1">
      <w:start w:val="1"/>
      <w:numFmt w:val="decimal"/>
      <w:lvlText w:val="%4."/>
      <w:lvlJc w:val="left"/>
      <w:pPr>
        <w:ind w:left="2925" w:hanging="360"/>
      </w:pPr>
    </w:lvl>
    <w:lvl w:ilvl="4" w:tplc="08160019" w:tentative="1">
      <w:start w:val="1"/>
      <w:numFmt w:val="lowerLetter"/>
      <w:lvlText w:val="%5."/>
      <w:lvlJc w:val="left"/>
      <w:pPr>
        <w:ind w:left="3645" w:hanging="360"/>
      </w:pPr>
    </w:lvl>
    <w:lvl w:ilvl="5" w:tplc="0816001B" w:tentative="1">
      <w:start w:val="1"/>
      <w:numFmt w:val="lowerRoman"/>
      <w:lvlText w:val="%6."/>
      <w:lvlJc w:val="right"/>
      <w:pPr>
        <w:ind w:left="4365" w:hanging="180"/>
      </w:pPr>
    </w:lvl>
    <w:lvl w:ilvl="6" w:tplc="0816000F" w:tentative="1">
      <w:start w:val="1"/>
      <w:numFmt w:val="decimal"/>
      <w:lvlText w:val="%7."/>
      <w:lvlJc w:val="left"/>
      <w:pPr>
        <w:ind w:left="5085" w:hanging="360"/>
      </w:pPr>
    </w:lvl>
    <w:lvl w:ilvl="7" w:tplc="08160019" w:tentative="1">
      <w:start w:val="1"/>
      <w:numFmt w:val="lowerLetter"/>
      <w:lvlText w:val="%8."/>
      <w:lvlJc w:val="left"/>
      <w:pPr>
        <w:ind w:left="5805" w:hanging="360"/>
      </w:pPr>
    </w:lvl>
    <w:lvl w:ilvl="8" w:tplc="0816001B" w:tentative="1">
      <w:start w:val="1"/>
      <w:numFmt w:val="lowerRoman"/>
      <w:lvlText w:val="%9."/>
      <w:lvlJc w:val="right"/>
      <w:pPr>
        <w:ind w:left="6525" w:hanging="180"/>
      </w:pPr>
    </w:lvl>
  </w:abstractNum>
  <w:abstractNum w:abstractNumId="8" w15:restartNumberingAfterBreak="0">
    <w:nsid w:val="1F9C6742"/>
    <w:multiLevelType w:val="hybridMultilevel"/>
    <w:tmpl w:val="08B2DD7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3CB489F"/>
    <w:multiLevelType w:val="hybridMultilevel"/>
    <w:tmpl w:val="753E4D34"/>
    <w:lvl w:ilvl="0" w:tplc="5148B490">
      <w:start w:val="10"/>
      <w:numFmt w:val="decimal"/>
      <w:lvlText w:val="%1"/>
      <w:lvlJc w:val="left"/>
      <w:pPr>
        <w:ind w:left="1125" w:hanging="360"/>
      </w:pPr>
      <w:rPr>
        <w:rFonts w:hint="default"/>
      </w:rPr>
    </w:lvl>
    <w:lvl w:ilvl="1" w:tplc="08160019" w:tentative="1">
      <w:start w:val="1"/>
      <w:numFmt w:val="lowerLetter"/>
      <w:lvlText w:val="%2."/>
      <w:lvlJc w:val="left"/>
      <w:pPr>
        <w:ind w:left="1845" w:hanging="360"/>
      </w:pPr>
    </w:lvl>
    <w:lvl w:ilvl="2" w:tplc="0816001B" w:tentative="1">
      <w:start w:val="1"/>
      <w:numFmt w:val="lowerRoman"/>
      <w:lvlText w:val="%3."/>
      <w:lvlJc w:val="right"/>
      <w:pPr>
        <w:ind w:left="2565" w:hanging="180"/>
      </w:pPr>
    </w:lvl>
    <w:lvl w:ilvl="3" w:tplc="0816000F" w:tentative="1">
      <w:start w:val="1"/>
      <w:numFmt w:val="decimal"/>
      <w:lvlText w:val="%4."/>
      <w:lvlJc w:val="left"/>
      <w:pPr>
        <w:ind w:left="3285" w:hanging="360"/>
      </w:pPr>
    </w:lvl>
    <w:lvl w:ilvl="4" w:tplc="08160019" w:tentative="1">
      <w:start w:val="1"/>
      <w:numFmt w:val="lowerLetter"/>
      <w:lvlText w:val="%5."/>
      <w:lvlJc w:val="left"/>
      <w:pPr>
        <w:ind w:left="4005" w:hanging="360"/>
      </w:pPr>
    </w:lvl>
    <w:lvl w:ilvl="5" w:tplc="0816001B" w:tentative="1">
      <w:start w:val="1"/>
      <w:numFmt w:val="lowerRoman"/>
      <w:lvlText w:val="%6."/>
      <w:lvlJc w:val="right"/>
      <w:pPr>
        <w:ind w:left="4725" w:hanging="180"/>
      </w:pPr>
    </w:lvl>
    <w:lvl w:ilvl="6" w:tplc="0816000F" w:tentative="1">
      <w:start w:val="1"/>
      <w:numFmt w:val="decimal"/>
      <w:lvlText w:val="%7."/>
      <w:lvlJc w:val="left"/>
      <w:pPr>
        <w:ind w:left="5445" w:hanging="360"/>
      </w:pPr>
    </w:lvl>
    <w:lvl w:ilvl="7" w:tplc="08160019" w:tentative="1">
      <w:start w:val="1"/>
      <w:numFmt w:val="lowerLetter"/>
      <w:lvlText w:val="%8."/>
      <w:lvlJc w:val="left"/>
      <w:pPr>
        <w:ind w:left="6165" w:hanging="360"/>
      </w:pPr>
    </w:lvl>
    <w:lvl w:ilvl="8" w:tplc="0816001B" w:tentative="1">
      <w:start w:val="1"/>
      <w:numFmt w:val="lowerRoman"/>
      <w:lvlText w:val="%9."/>
      <w:lvlJc w:val="right"/>
      <w:pPr>
        <w:ind w:left="6885" w:hanging="180"/>
      </w:pPr>
    </w:lvl>
  </w:abstractNum>
  <w:abstractNum w:abstractNumId="10" w15:restartNumberingAfterBreak="0">
    <w:nsid w:val="261363C0"/>
    <w:multiLevelType w:val="multilevel"/>
    <w:tmpl w:val="2A2896CE"/>
    <w:lvl w:ilvl="0">
      <w:start w:val="1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AA724D"/>
    <w:multiLevelType w:val="hybridMultilevel"/>
    <w:tmpl w:val="9EB4EE06"/>
    <w:lvl w:ilvl="0" w:tplc="5F92EA14">
      <w:start w:val="20"/>
      <w:numFmt w:val="decimal"/>
      <w:lvlText w:val="%1-"/>
      <w:lvlJc w:val="left"/>
      <w:pPr>
        <w:ind w:left="705" w:hanging="360"/>
      </w:pPr>
      <w:rPr>
        <w:rFonts w:hint="default"/>
      </w:rPr>
    </w:lvl>
    <w:lvl w:ilvl="1" w:tplc="08160019" w:tentative="1">
      <w:start w:val="1"/>
      <w:numFmt w:val="lowerLetter"/>
      <w:lvlText w:val="%2."/>
      <w:lvlJc w:val="left"/>
      <w:pPr>
        <w:ind w:left="1425" w:hanging="360"/>
      </w:pPr>
    </w:lvl>
    <w:lvl w:ilvl="2" w:tplc="0816001B" w:tentative="1">
      <w:start w:val="1"/>
      <w:numFmt w:val="lowerRoman"/>
      <w:lvlText w:val="%3."/>
      <w:lvlJc w:val="right"/>
      <w:pPr>
        <w:ind w:left="2145" w:hanging="180"/>
      </w:pPr>
    </w:lvl>
    <w:lvl w:ilvl="3" w:tplc="0816000F" w:tentative="1">
      <w:start w:val="1"/>
      <w:numFmt w:val="decimal"/>
      <w:lvlText w:val="%4."/>
      <w:lvlJc w:val="left"/>
      <w:pPr>
        <w:ind w:left="2865" w:hanging="360"/>
      </w:pPr>
    </w:lvl>
    <w:lvl w:ilvl="4" w:tplc="08160019" w:tentative="1">
      <w:start w:val="1"/>
      <w:numFmt w:val="lowerLetter"/>
      <w:lvlText w:val="%5."/>
      <w:lvlJc w:val="left"/>
      <w:pPr>
        <w:ind w:left="3585" w:hanging="360"/>
      </w:pPr>
    </w:lvl>
    <w:lvl w:ilvl="5" w:tplc="0816001B" w:tentative="1">
      <w:start w:val="1"/>
      <w:numFmt w:val="lowerRoman"/>
      <w:lvlText w:val="%6."/>
      <w:lvlJc w:val="right"/>
      <w:pPr>
        <w:ind w:left="4305" w:hanging="180"/>
      </w:pPr>
    </w:lvl>
    <w:lvl w:ilvl="6" w:tplc="0816000F" w:tentative="1">
      <w:start w:val="1"/>
      <w:numFmt w:val="decimal"/>
      <w:lvlText w:val="%7."/>
      <w:lvlJc w:val="left"/>
      <w:pPr>
        <w:ind w:left="5025" w:hanging="360"/>
      </w:pPr>
    </w:lvl>
    <w:lvl w:ilvl="7" w:tplc="08160019" w:tentative="1">
      <w:start w:val="1"/>
      <w:numFmt w:val="lowerLetter"/>
      <w:lvlText w:val="%8."/>
      <w:lvlJc w:val="left"/>
      <w:pPr>
        <w:ind w:left="5745" w:hanging="360"/>
      </w:pPr>
    </w:lvl>
    <w:lvl w:ilvl="8" w:tplc="0816001B" w:tentative="1">
      <w:start w:val="1"/>
      <w:numFmt w:val="lowerRoman"/>
      <w:lvlText w:val="%9."/>
      <w:lvlJc w:val="right"/>
      <w:pPr>
        <w:ind w:left="6465" w:hanging="180"/>
      </w:pPr>
    </w:lvl>
  </w:abstractNum>
  <w:abstractNum w:abstractNumId="12" w15:restartNumberingAfterBreak="0">
    <w:nsid w:val="2C1443AF"/>
    <w:multiLevelType w:val="hybridMultilevel"/>
    <w:tmpl w:val="BFCC93A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9F11017"/>
    <w:multiLevelType w:val="hybridMultilevel"/>
    <w:tmpl w:val="E264BCE6"/>
    <w:lvl w:ilvl="0" w:tplc="26865ADA">
      <w:start w:val="1"/>
      <w:numFmt w:val="lowerLetter"/>
      <w:lvlText w:val="%1)"/>
      <w:lvlJc w:val="left"/>
      <w:pPr>
        <w:ind w:left="705" w:hanging="360"/>
      </w:pPr>
      <w:rPr>
        <w:rFonts w:hint="default"/>
      </w:rPr>
    </w:lvl>
    <w:lvl w:ilvl="1" w:tplc="08160019" w:tentative="1">
      <w:start w:val="1"/>
      <w:numFmt w:val="lowerLetter"/>
      <w:lvlText w:val="%2."/>
      <w:lvlJc w:val="left"/>
      <w:pPr>
        <w:ind w:left="1425" w:hanging="360"/>
      </w:pPr>
    </w:lvl>
    <w:lvl w:ilvl="2" w:tplc="0816001B" w:tentative="1">
      <w:start w:val="1"/>
      <w:numFmt w:val="lowerRoman"/>
      <w:lvlText w:val="%3."/>
      <w:lvlJc w:val="right"/>
      <w:pPr>
        <w:ind w:left="2145" w:hanging="180"/>
      </w:pPr>
    </w:lvl>
    <w:lvl w:ilvl="3" w:tplc="0816000F" w:tentative="1">
      <w:start w:val="1"/>
      <w:numFmt w:val="decimal"/>
      <w:lvlText w:val="%4."/>
      <w:lvlJc w:val="left"/>
      <w:pPr>
        <w:ind w:left="2865" w:hanging="360"/>
      </w:pPr>
    </w:lvl>
    <w:lvl w:ilvl="4" w:tplc="08160019" w:tentative="1">
      <w:start w:val="1"/>
      <w:numFmt w:val="lowerLetter"/>
      <w:lvlText w:val="%5."/>
      <w:lvlJc w:val="left"/>
      <w:pPr>
        <w:ind w:left="3585" w:hanging="360"/>
      </w:pPr>
    </w:lvl>
    <w:lvl w:ilvl="5" w:tplc="0816001B" w:tentative="1">
      <w:start w:val="1"/>
      <w:numFmt w:val="lowerRoman"/>
      <w:lvlText w:val="%6."/>
      <w:lvlJc w:val="right"/>
      <w:pPr>
        <w:ind w:left="4305" w:hanging="180"/>
      </w:pPr>
    </w:lvl>
    <w:lvl w:ilvl="6" w:tplc="0816000F" w:tentative="1">
      <w:start w:val="1"/>
      <w:numFmt w:val="decimal"/>
      <w:lvlText w:val="%7."/>
      <w:lvlJc w:val="left"/>
      <w:pPr>
        <w:ind w:left="5025" w:hanging="360"/>
      </w:pPr>
    </w:lvl>
    <w:lvl w:ilvl="7" w:tplc="08160019" w:tentative="1">
      <w:start w:val="1"/>
      <w:numFmt w:val="lowerLetter"/>
      <w:lvlText w:val="%8."/>
      <w:lvlJc w:val="left"/>
      <w:pPr>
        <w:ind w:left="5745" w:hanging="360"/>
      </w:pPr>
    </w:lvl>
    <w:lvl w:ilvl="8" w:tplc="0816001B" w:tentative="1">
      <w:start w:val="1"/>
      <w:numFmt w:val="lowerRoman"/>
      <w:lvlText w:val="%9."/>
      <w:lvlJc w:val="right"/>
      <w:pPr>
        <w:ind w:left="6465" w:hanging="180"/>
      </w:pPr>
    </w:lvl>
  </w:abstractNum>
  <w:abstractNum w:abstractNumId="14" w15:restartNumberingAfterBreak="0">
    <w:nsid w:val="451505FB"/>
    <w:multiLevelType w:val="hybridMultilevel"/>
    <w:tmpl w:val="26F62BC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A6E2447"/>
    <w:multiLevelType w:val="hybridMultilevel"/>
    <w:tmpl w:val="43DE10D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4F431212"/>
    <w:multiLevelType w:val="hybridMultilevel"/>
    <w:tmpl w:val="A0845F7E"/>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54127A22"/>
    <w:multiLevelType w:val="hybridMultilevel"/>
    <w:tmpl w:val="10B0A2E8"/>
    <w:lvl w:ilvl="0" w:tplc="F6EE9DD2">
      <w:start w:val="1"/>
      <w:numFmt w:val="lowerLetter"/>
      <w:lvlText w:val="%1)"/>
      <w:lvlJc w:val="left"/>
      <w:pPr>
        <w:ind w:left="660" w:hanging="360"/>
      </w:pPr>
      <w:rPr>
        <w:rFonts w:hint="default"/>
      </w:rPr>
    </w:lvl>
    <w:lvl w:ilvl="1" w:tplc="08160019" w:tentative="1">
      <w:start w:val="1"/>
      <w:numFmt w:val="lowerLetter"/>
      <w:lvlText w:val="%2."/>
      <w:lvlJc w:val="left"/>
      <w:pPr>
        <w:ind w:left="1380" w:hanging="360"/>
      </w:pPr>
    </w:lvl>
    <w:lvl w:ilvl="2" w:tplc="0816001B" w:tentative="1">
      <w:start w:val="1"/>
      <w:numFmt w:val="lowerRoman"/>
      <w:lvlText w:val="%3."/>
      <w:lvlJc w:val="right"/>
      <w:pPr>
        <w:ind w:left="2100" w:hanging="180"/>
      </w:pPr>
    </w:lvl>
    <w:lvl w:ilvl="3" w:tplc="0816000F" w:tentative="1">
      <w:start w:val="1"/>
      <w:numFmt w:val="decimal"/>
      <w:lvlText w:val="%4."/>
      <w:lvlJc w:val="left"/>
      <w:pPr>
        <w:ind w:left="2820" w:hanging="360"/>
      </w:pPr>
    </w:lvl>
    <w:lvl w:ilvl="4" w:tplc="08160019" w:tentative="1">
      <w:start w:val="1"/>
      <w:numFmt w:val="lowerLetter"/>
      <w:lvlText w:val="%5."/>
      <w:lvlJc w:val="left"/>
      <w:pPr>
        <w:ind w:left="3540" w:hanging="360"/>
      </w:pPr>
    </w:lvl>
    <w:lvl w:ilvl="5" w:tplc="0816001B" w:tentative="1">
      <w:start w:val="1"/>
      <w:numFmt w:val="lowerRoman"/>
      <w:lvlText w:val="%6."/>
      <w:lvlJc w:val="right"/>
      <w:pPr>
        <w:ind w:left="4260" w:hanging="180"/>
      </w:pPr>
    </w:lvl>
    <w:lvl w:ilvl="6" w:tplc="0816000F" w:tentative="1">
      <w:start w:val="1"/>
      <w:numFmt w:val="decimal"/>
      <w:lvlText w:val="%7."/>
      <w:lvlJc w:val="left"/>
      <w:pPr>
        <w:ind w:left="4980" w:hanging="360"/>
      </w:pPr>
    </w:lvl>
    <w:lvl w:ilvl="7" w:tplc="08160019" w:tentative="1">
      <w:start w:val="1"/>
      <w:numFmt w:val="lowerLetter"/>
      <w:lvlText w:val="%8."/>
      <w:lvlJc w:val="left"/>
      <w:pPr>
        <w:ind w:left="5700" w:hanging="360"/>
      </w:pPr>
    </w:lvl>
    <w:lvl w:ilvl="8" w:tplc="0816001B" w:tentative="1">
      <w:start w:val="1"/>
      <w:numFmt w:val="lowerRoman"/>
      <w:lvlText w:val="%9."/>
      <w:lvlJc w:val="right"/>
      <w:pPr>
        <w:ind w:left="6420" w:hanging="180"/>
      </w:pPr>
    </w:lvl>
  </w:abstractNum>
  <w:abstractNum w:abstractNumId="18" w15:restartNumberingAfterBreak="0">
    <w:nsid w:val="56AC3E40"/>
    <w:multiLevelType w:val="hybridMultilevel"/>
    <w:tmpl w:val="4E602412"/>
    <w:lvl w:ilvl="0" w:tplc="886E71DA">
      <w:start w:val="15"/>
      <w:numFmt w:val="decimal"/>
      <w:lvlText w:val="%1-"/>
      <w:lvlJc w:val="left"/>
      <w:pPr>
        <w:ind w:left="705" w:hanging="360"/>
      </w:pPr>
      <w:rPr>
        <w:rFonts w:hint="default"/>
      </w:rPr>
    </w:lvl>
    <w:lvl w:ilvl="1" w:tplc="08160019" w:tentative="1">
      <w:start w:val="1"/>
      <w:numFmt w:val="lowerLetter"/>
      <w:lvlText w:val="%2."/>
      <w:lvlJc w:val="left"/>
      <w:pPr>
        <w:ind w:left="1425" w:hanging="360"/>
      </w:pPr>
    </w:lvl>
    <w:lvl w:ilvl="2" w:tplc="0816001B" w:tentative="1">
      <w:start w:val="1"/>
      <w:numFmt w:val="lowerRoman"/>
      <w:lvlText w:val="%3."/>
      <w:lvlJc w:val="right"/>
      <w:pPr>
        <w:ind w:left="2145" w:hanging="180"/>
      </w:pPr>
    </w:lvl>
    <w:lvl w:ilvl="3" w:tplc="0816000F" w:tentative="1">
      <w:start w:val="1"/>
      <w:numFmt w:val="decimal"/>
      <w:lvlText w:val="%4."/>
      <w:lvlJc w:val="left"/>
      <w:pPr>
        <w:ind w:left="2865" w:hanging="360"/>
      </w:pPr>
    </w:lvl>
    <w:lvl w:ilvl="4" w:tplc="08160019" w:tentative="1">
      <w:start w:val="1"/>
      <w:numFmt w:val="lowerLetter"/>
      <w:lvlText w:val="%5."/>
      <w:lvlJc w:val="left"/>
      <w:pPr>
        <w:ind w:left="3585" w:hanging="360"/>
      </w:pPr>
    </w:lvl>
    <w:lvl w:ilvl="5" w:tplc="0816001B" w:tentative="1">
      <w:start w:val="1"/>
      <w:numFmt w:val="lowerRoman"/>
      <w:lvlText w:val="%6."/>
      <w:lvlJc w:val="right"/>
      <w:pPr>
        <w:ind w:left="4305" w:hanging="180"/>
      </w:pPr>
    </w:lvl>
    <w:lvl w:ilvl="6" w:tplc="0816000F" w:tentative="1">
      <w:start w:val="1"/>
      <w:numFmt w:val="decimal"/>
      <w:lvlText w:val="%7."/>
      <w:lvlJc w:val="left"/>
      <w:pPr>
        <w:ind w:left="5025" w:hanging="360"/>
      </w:pPr>
    </w:lvl>
    <w:lvl w:ilvl="7" w:tplc="08160019" w:tentative="1">
      <w:start w:val="1"/>
      <w:numFmt w:val="lowerLetter"/>
      <w:lvlText w:val="%8."/>
      <w:lvlJc w:val="left"/>
      <w:pPr>
        <w:ind w:left="5745" w:hanging="360"/>
      </w:pPr>
    </w:lvl>
    <w:lvl w:ilvl="8" w:tplc="0816001B" w:tentative="1">
      <w:start w:val="1"/>
      <w:numFmt w:val="lowerRoman"/>
      <w:lvlText w:val="%9."/>
      <w:lvlJc w:val="right"/>
      <w:pPr>
        <w:ind w:left="6465" w:hanging="180"/>
      </w:pPr>
    </w:lvl>
  </w:abstractNum>
  <w:abstractNum w:abstractNumId="19" w15:restartNumberingAfterBreak="0">
    <w:nsid w:val="59C41005"/>
    <w:multiLevelType w:val="hybridMultilevel"/>
    <w:tmpl w:val="F7FABDEA"/>
    <w:lvl w:ilvl="0" w:tplc="CB8C354C">
      <w:start w:val="1"/>
      <w:numFmt w:val="lowerLetter"/>
      <w:lvlText w:val="%1)"/>
      <w:lvlJc w:val="left"/>
      <w:pPr>
        <w:ind w:left="705" w:hanging="360"/>
      </w:pPr>
      <w:rPr>
        <w:rFonts w:hint="default"/>
      </w:rPr>
    </w:lvl>
    <w:lvl w:ilvl="1" w:tplc="08160019" w:tentative="1">
      <w:start w:val="1"/>
      <w:numFmt w:val="lowerLetter"/>
      <w:lvlText w:val="%2."/>
      <w:lvlJc w:val="left"/>
      <w:pPr>
        <w:ind w:left="1425" w:hanging="360"/>
      </w:pPr>
    </w:lvl>
    <w:lvl w:ilvl="2" w:tplc="0816001B" w:tentative="1">
      <w:start w:val="1"/>
      <w:numFmt w:val="lowerRoman"/>
      <w:lvlText w:val="%3."/>
      <w:lvlJc w:val="right"/>
      <w:pPr>
        <w:ind w:left="2145" w:hanging="180"/>
      </w:pPr>
    </w:lvl>
    <w:lvl w:ilvl="3" w:tplc="0816000F" w:tentative="1">
      <w:start w:val="1"/>
      <w:numFmt w:val="decimal"/>
      <w:lvlText w:val="%4."/>
      <w:lvlJc w:val="left"/>
      <w:pPr>
        <w:ind w:left="2865" w:hanging="360"/>
      </w:pPr>
    </w:lvl>
    <w:lvl w:ilvl="4" w:tplc="08160019" w:tentative="1">
      <w:start w:val="1"/>
      <w:numFmt w:val="lowerLetter"/>
      <w:lvlText w:val="%5."/>
      <w:lvlJc w:val="left"/>
      <w:pPr>
        <w:ind w:left="3585" w:hanging="360"/>
      </w:pPr>
    </w:lvl>
    <w:lvl w:ilvl="5" w:tplc="0816001B" w:tentative="1">
      <w:start w:val="1"/>
      <w:numFmt w:val="lowerRoman"/>
      <w:lvlText w:val="%6."/>
      <w:lvlJc w:val="right"/>
      <w:pPr>
        <w:ind w:left="4305" w:hanging="180"/>
      </w:pPr>
    </w:lvl>
    <w:lvl w:ilvl="6" w:tplc="0816000F" w:tentative="1">
      <w:start w:val="1"/>
      <w:numFmt w:val="decimal"/>
      <w:lvlText w:val="%7."/>
      <w:lvlJc w:val="left"/>
      <w:pPr>
        <w:ind w:left="5025" w:hanging="360"/>
      </w:pPr>
    </w:lvl>
    <w:lvl w:ilvl="7" w:tplc="08160019" w:tentative="1">
      <w:start w:val="1"/>
      <w:numFmt w:val="lowerLetter"/>
      <w:lvlText w:val="%8."/>
      <w:lvlJc w:val="left"/>
      <w:pPr>
        <w:ind w:left="5745" w:hanging="360"/>
      </w:pPr>
    </w:lvl>
    <w:lvl w:ilvl="8" w:tplc="0816001B" w:tentative="1">
      <w:start w:val="1"/>
      <w:numFmt w:val="lowerRoman"/>
      <w:lvlText w:val="%9."/>
      <w:lvlJc w:val="right"/>
      <w:pPr>
        <w:ind w:left="6465" w:hanging="180"/>
      </w:pPr>
    </w:lvl>
  </w:abstractNum>
  <w:abstractNum w:abstractNumId="20" w15:restartNumberingAfterBreak="0">
    <w:nsid w:val="5DF43590"/>
    <w:multiLevelType w:val="hybridMultilevel"/>
    <w:tmpl w:val="85EAEEB0"/>
    <w:lvl w:ilvl="0" w:tplc="2160E07C">
      <w:start w:val="1"/>
      <w:numFmt w:val="lowerLetter"/>
      <w:lvlText w:val="%1)"/>
      <w:lvlJc w:val="left"/>
      <w:pPr>
        <w:ind w:left="765" w:hanging="360"/>
      </w:pPr>
      <w:rPr>
        <w:rFonts w:hint="default"/>
      </w:rPr>
    </w:lvl>
    <w:lvl w:ilvl="1" w:tplc="08160019" w:tentative="1">
      <w:start w:val="1"/>
      <w:numFmt w:val="lowerLetter"/>
      <w:lvlText w:val="%2."/>
      <w:lvlJc w:val="left"/>
      <w:pPr>
        <w:ind w:left="1485" w:hanging="360"/>
      </w:pPr>
    </w:lvl>
    <w:lvl w:ilvl="2" w:tplc="0816001B" w:tentative="1">
      <w:start w:val="1"/>
      <w:numFmt w:val="lowerRoman"/>
      <w:lvlText w:val="%3."/>
      <w:lvlJc w:val="right"/>
      <w:pPr>
        <w:ind w:left="2205" w:hanging="180"/>
      </w:pPr>
    </w:lvl>
    <w:lvl w:ilvl="3" w:tplc="0816000F" w:tentative="1">
      <w:start w:val="1"/>
      <w:numFmt w:val="decimal"/>
      <w:lvlText w:val="%4."/>
      <w:lvlJc w:val="left"/>
      <w:pPr>
        <w:ind w:left="2925" w:hanging="360"/>
      </w:pPr>
    </w:lvl>
    <w:lvl w:ilvl="4" w:tplc="08160019" w:tentative="1">
      <w:start w:val="1"/>
      <w:numFmt w:val="lowerLetter"/>
      <w:lvlText w:val="%5."/>
      <w:lvlJc w:val="left"/>
      <w:pPr>
        <w:ind w:left="3645" w:hanging="360"/>
      </w:pPr>
    </w:lvl>
    <w:lvl w:ilvl="5" w:tplc="0816001B" w:tentative="1">
      <w:start w:val="1"/>
      <w:numFmt w:val="lowerRoman"/>
      <w:lvlText w:val="%6."/>
      <w:lvlJc w:val="right"/>
      <w:pPr>
        <w:ind w:left="4365" w:hanging="180"/>
      </w:pPr>
    </w:lvl>
    <w:lvl w:ilvl="6" w:tplc="0816000F" w:tentative="1">
      <w:start w:val="1"/>
      <w:numFmt w:val="decimal"/>
      <w:lvlText w:val="%7."/>
      <w:lvlJc w:val="left"/>
      <w:pPr>
        <w:ind w:left="5085" w:hanging="360"/>
      </w:pPr>
    </w:lvl>
    <w:lvl w:ilvl="7" w:tplc="08160019" w:tentative="1">
      <w:start w:val="1"/>
      <w:numFmt w:val="lowerLetter"/>
      <w:lvlText w:val="%8."/>
      <w:lvlJc w:val="left"/>
      <w:pPr>
        <w:ind w:left="5805" w:hanging="360"/>
      </w:pPr>
    </w:lvl>
    <w:lvl w:ilvl="8" w:tplc="0816001B" w:tentative="1">
      <w:start w:val="1"/>
      <w:numFmt w:val="lowerRoman"/>
      <w:lvlText w:val="%9."/>
      <w:lvlJc w:val="right"/>
      <w:pPr>
        <w:ind w:left="6525" w:hanging="180"/>
      </w:pPr>
    </w:lvl>
  </w:abstractNum>
  <w:abstractNum w:abstractNumId="21" w15:restartNumberingAfterBreak="0">
    <w:nsid w:val="5DFA0928"/>
    <w:multiLevelType w:val="hybridMultilevel"/>
    <w:tmpl w:val="5784D07C"/>
    <w:lvl w:ilvl="0" w:tplc="1C94A25E">
      <w:start w:val="18"/>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1234FBC"/>
    <w:multiLevelType w:val="hybridMultilevel"/>
    <w:tmpl w:val="01009448"/>
    <w:lvl w:ilvl="0" w:tplc="F238FC12">
      <w:start w:val="1"/>
      <w:numFmt w:val="decimal"/>
      <w:lvlText w:val="%1-"/>
      <w:lvlJc w:val="left"/>
      <w:pPr>
        <w:ind w:left="705" w:hanging="360"/>
      </w:pPr>
      <w:rPr>
        <w:rFonts w:hint="default"/>
      </w:rPr>
    </w:lvl>
    <w:lvl w:ilvl="1" w:tplc="08160019" w:tentative="1">
      <w:start w:val="1"/>
      <w:numFmt w:val="lowerLetter"/>
      <w:lvlText w:val="%2."/>
      <w:lvlJc w:val="left"/>
      <w:pPr>
        <w:ind w:left="1425" w:hanging="360"/>
      </w:pPr>
    </w:lvl>
    <w:lvl w:ilvl="2" w:tplc="0816001B" w:tentative="1">
      <w:start w:val="1"/>
      <w:numFmt w:val="lowerRoman"/>
      <w:lvlText w:val="%3."/>
      <w:lvlJc w:val="right"/>
      <w:pPr>
        <w:ind w:left="2145" w:hanging="180"/>
      </w:pPr>
    </w:lvl>
    <w:lvl w:ilvl="3" w:tplc="0816000F" w:tentative="1">
      <w:start w:val="1"/>
      <w:numFmt w:val="decimal"/>
      <w:lvlText w:val="%4."/>
      <w:lvlJc w:val="left"/>
      <w:pPr>
        <w:ind w:left="2865" w:hanging="360"/>
      </w:pPr>
    </w:lvl>
    <w:lvl w:ilvl="4" w:tplc="08160019" w:tentative="1">
      <w:start w:val="1"/>
      <w:numFmt w:val="lowerLetter"/>
      <w:lvlText w:val="%5."/>
      <w:lvlJc w:val="left"/>
      <w:pPr>
        <w:ind w:left="3585" w:hanging="360"/>
      </w:pPr>
    </w:lvl>
    <w:lvl w:ilvl="5" w:tplc="0816001B" w:tentative="1">
      <w:start w:val="1"/>
      <w:numFmt w:val="lowerRoman"/>
      <w:lvlText w:val="%6."/>
      <w:lvlJc w:val="right"/>
      <w:pPr>
        <w:ind w:left="4305" w:hanging="180"/>
      </w:pPr>
    </w:lvl>
    <w:lvl w:ilvl="6" w:tplc="0816000F" w:tentative="1">
      <w:start w:val="1"/>
      <w:numFmt w:val="decimal"/>
      <w:lvlText w:val="%7."/>
      <w:lvlJc w:val="left"/>
      <w:pPr>
        <w:ind w:left="5025" w:hanging="360"/>
      </w:pPr>
    </w:lvl>
    <w:lvl w:ilvl="7" w:tplc="08160019" w:tentative="1">
      <w:start w:val="1"/>
      <w:numFmt w:val="lowerLetter"/>
      <w:lvlText w:val="%8."/>
      <w:lvlJc w:val="left"/>
      <w:pPr>
        <w:ind w:left="5745" w:hanging="360"/>
      </w:pPr>
    </w:lvl>
    <w:lvl w:ilvl="8" w:tplc="0816001B" w:tentative="1">
      <w:start w:val="1"/>
      <w:numFmt w:val="lowerRoman"/>
      <w:lvlText w:val="%9."/>
      <w:lvlJc w:val="right"/>
      <w:pPr>
        <w:ind w:left="6465" w:hanging="180"/>
      </w:pPr>
    </w:lvl>
  </w:abstractNum>
  <w:abstractNum w:abstractNumId="23" w15:restartNumberingAfterBreak="0">
    <w:nsid w:val="616938A3"/>
    <w:multiLevelType w:val="hybridMultilevel"/>
    <w:tmpl w:val="D116D57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618D3591"/>
    <w:multiLevelType w:val="hybridMultilevel"/>
    <w:tmpl w:val="29FACFF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660D48ED"/>
    <w:multiLevelType w:val="hybridMultilevel"/>
    <w:tmpl w:val="43D0D0AC"/>
    <w:lvl w:ilvl="0" w:tplc="D7DA65E4">
      <w:start w:val="14"/>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15:restartNumberingAfterBreak="0">
    <w:nsid w:val="66B15169"/>
    <w:multiLevelType w:val="hybridMultilevel"/>
    <w:tmpl w:val="545A72D0"/>
    <w:lvl w:ilvl="0" w:tplc="B3DCAC80">
      <w:start w:val="1"/>
      <w:numFmt w:val="decimal"/>
      <w:lvlText w:val="%1-"/>
      <w:lvlJc w:val="left"/>
      <w:pPr>
        <w:ind w:left="705" w:hanging="360"/>
      </w:pPr>
      <w:rPr>
        <w:rFonts w:hint="default"/>
      </w:rPr>
    </w:lvl>
    <w:lvl w:ilvl="1" w:tplc="08160019" w:tentative="1">
      <w:start w:val="1"/>
      <w:numFmt w:val="lowerLetter"/>
      <w:lvlText w:val="%2."/>
      <w:lvlJc w:val="left"/>
      <w:pPr>
        <w:ind w:left="1425" w:hanging="360"/>
      </w:pPr>
    </w:lvl>
    <w:lvl w:ilvl="2" w:tplc="0816001B" w:tentative="1">
      <w:start w:val="1"/>
      <w:numFmt w:val="lowerRoman"/>
      <w:lvlText w:val="%3."/>
      <w:lvlJc w:val="right"/>
      <w:pPr>
        <w:ind w:left="2145" w:hanging="180"/>
      </w:pPr>
    </w:lvl>
    <w:lvl w:ilvl="3" w:tplc="0816000F" w:tentative="1">
      <w:start w:val="1"/>
      <w:numFmt w:val="decimal"/>
      <w:lvlText w:val="%4."/>
      <w:lvlJc w:val="left"/>
      <w:pPr>
        <w:ind w:left="2865" w:hanging="360"/>
      </w:pPr>
    </w:lvl>
    <w:lvl w:ilvl="4" w:tplc="08160019" w:tentative="1">
      <w:start w:val="1"/>
      <w:numFmt w:val="lowerLetter"/>
      <w:lvlText w:val="%5."/>
      <w:lvlJc w:val="left"/>
      <w:pPr>
        <w:ind w:left="3585" w:hanging="360"/>
      </w:pPr>
    </w:lvl>
    <w:lvl w:ilvl="5" w:tplc="0816001B" w:tentative="1">
      <w:start w:val="1"/>
      <w:numFmt w:val="lowerRoman"/>
      <w:lvlText w:val="%6."/>
      <w:lvlJc w:val="right"/>
      <w:pPr>
        <w:ind w:left="4305" w:hanging="180"/>
      </w:pPr>
    </w:lvl>
    <w:lvl w:ilvl="6" w:tplc="0816000F" w:tentative="1">
      <w:start w:val="1"/>
      <w:numFmt w:val="decimal"/>
      <w:lvlText w:val="%7."/>
      <w:lvlJc w:val="left"/>
      <w:pPr>
        <w:ind w:left="5025" w:hanging="360"/>
      </w:pPr>
    </w:lvl>
    <w:lvl w:ilvl="7" w:tplc="08160019" w:tentative="1">
      <w:start w:val="1"/>
      <w:numFmt w:val="lowerLetter"/>
      <w:lvlText w:val="%8."/>
      <w:lvlJc w:val="left"/>
      <w:pPr>
        <w:ind w:left="5745" w:hanging="360"/>
      </w:pPr>
    </w:lvl>
    <w:lvl w:ilvl="8" w:tplc="0816001B" w:tentative="1">
      <w:start w:val="1"/>
      <w:numFmt w:val="lowerRoman"/>
      <w:lvlText w:val="%9."/>
      <w:lvlJc w:val="right"/>
      <w:pPr>
        <w:ind w:left="6465" w:hanging="180"/>
      </w:pPr>
    </w:lvl>
  </w:abstractNum>
  <w:abstractNum w:abstractNumId="27" w15:restartNumberingAfterBreak="0">
    <w:nsid w:val="6C512D68"/>
    <w:multiLevelType w:val="hybridMultilevel"/>
    <w:tmpl w:val="67B89E9A"/>
    <w:lvl w:ilvl="0" w:tplc="7F9ABA9C">
      <w:start w:val="1"/>
      <w:numFmt w:val="lowerLetter"/>
      <w:lvlText w:val="%1)"/>
      <w:lvlJc w:val="left"/>
      <w:pPr>
        <w:ind w:left="705" w:hanging="360"/>
      </w:pPr>
      <w:rPr>
        <w:rFonts w:hint="default"/>
      </w:rPr>
    </w:lvl>
    <w:lvl w:ilvl="1" w:tplc="08160019" w:tentative="1">
      <w:start w:val="1"/>
      <w:numFmt w:val="lowerLetter"/>
      <w:lvlText w:val="%2."/>
      <w:lvlJc w:val="left"/>
      <w:pPr>
        <w:ind w:left="1425" w:hanging="360"/>
      </w:pPr>
    </w:lvl>
    <w:lvl w:ilvl="2" w:tplc="0816001B" w:tentative="1">
      <w:start w:val="1"/>
      <w:numFmt w:val="lowerRoman"/>
      <w:lvlText w:val="%3."/>
      <w:lvlJc w:val="right"/>
      <w:pPr>
        <w:ind w:left="2145" w:hanging="180"/>
      </w:pPr>
    </w:lvl>
    <w:lvl w:ilvl="3" w:tplc="0816000F" w:tentative="1">
      <w:start w:val="1"/>
      <w:numFmt w:val="decimal"/>
      <w:lvlText w:val="%4."/>
      <w:lvlJc w:val="left"/>
      <w:pPr>
        <w:ind w:left="2865" w:hanging="360"/>
      </w:pPr>
    </w:lvl>
    <w:lvl w:ilvl="4" w:tplc="08160019" w:tentative="1">
      <w:start w:val="1"/>
      <w:numFmt w:val="lowerLetter"/>
      <w:lvlText w:val="%5."/>
      <w:lvlJc w:val="left"/>
      <w:pPr>
        <w:ind w:left="3585" w:hanging="360"/>
      </w:pPr>
    </w:lvl>
    <w:lvl w:ilvl="5" w:tplc="0816001B" w:tentative="1">
      <w:start w:val="1"/>
      <w:numFmt w:val="lowerRoman"/>
      <w:lvlText w:val="%6."/>
      <w:lvlJc w:val="right"/>
      <w:pPr>
        <w:ind w:left="4305" w:hanging="180"/>
      </w:pPr>
    </w:lvl>
    <w:lvl w:ilvl="6" w:tplc="0816000F" w:tentative="1">
      <w:start w:val="1"/>
      <w:numFmt w:val="decimal"/>
      <w:lvlText w:val="%7."/>
      <w:lvlJc w:val="left"/>
      <w:pPr>
        <w:ind w:left="5025" w:hanging="360"/>
      </w:pPr>
    </w:lvl>
    <w:lvl w:ilvl="7" w:tplc="08160019" w:tentative="1">
      <w:start w:val="1"/>
      <w:numFmt w:val="lowerLetter"/>
      <w:lvlText w:val="%8."/>
      <w:lvlJc w:val="left"/>
      <w:pPr>
        <w:ind w:left="5745" w:hanging="360"/>
      </w:pPr>
    </w:lvl>
    <w:lvl w:ilvl="8" w:tplc="0816001B" w:tentative="1">
      <w:start w:val="1"/>
      <w:numFmt w:val="lowerRoman"/>
      <w:lvlText w:val="%9."/>
      <w:lvlJc w:val="right"/>
      <w:pPr>
        <w:ind w:left="6465" w:hanging="180"/>
      </w:pPr>
    </w:lvl>
  </w:abstractNum>
  <w:abstractNum w:abstractNumId="28" w15:restartNumberingAfterBreak="0">
    <w:nsid w:val="6D680959"/>
    <w:multiLevelType w:val="hybridMultilevel"/>
    <w:tmpl w:val="BAA49D6E"/>
    <w:lvl w:ilvl="0" w:tplc="F09AFF96">
      <w:start w:val="1"/>
      <w:numFmt w:val="lowerLetter"/>
      <w:lvlText w:val="%1)"/>
      <w:lvlJc w:val="left"/>
      <w:pPr>
        <w:ind w:left="705" w:hanging="360"/>
      </w:pPr>
      <w:rPr>
        <w:rFonts w:hint="default"/>
      </w:rPr>
    </w:lvl>
    <w:lvl w:ilvl="1" w:tplc="08160019" w:tentative="1">
      <w:start w:val="1"/>
      <w:numFmt w:val="lowerLetter"/>
      <w:lvlText w:val="%2."/>
      <w:lvlJc w:val="left"/>
      <w:pPr>
        <w:ind w:left="1425" w:hanging="360"/>
      </w:pPr>
    </w:lvl>
    <w:lvl w:ilvl="2" w:tplc="0816001B" w:tentative="1">
      <w:start w:val="1"/>
      <w:numFmt w:val="lowerRoman"/>
      <w:lvlText w:val="%3."/>
      <w:lvlJc w:val="right"/>
      <w:pPr>
        <w:ind w:left="2145" w:hanging="180"/>
      </w:pPr>
    </w:lvl>
    <w:lvl w:ilvl="3" w:tplc="0816000F" w:tentative="1">
      <w:start w:val="1"/>
      <w:numFmt w:val="decimal"/>
      <w:lvlText w:val="%4."/>
      <w:lvlJc w:val="left"/>
      <w:pPr>
        <w:ind w:left="2865" w:hanging="360"/>
      </w:pPr>
    </w:lvl>
    <w:lvl w:ilvl="4" w:tplc="08160019" w:tentative="1">
      <w:start w:val="1"/>
      <w:numFmt w:val="lowerLetter"/>
      <w:lvlText w:val="%5."/>
      <w:lvlJc w:val="left"/>
      <w:pPr>
        <w:ind w:left="3585" w:hanging="360"/>
      </w:pPr>
    </w:lvl>
    <w:lvl w:ilvl="5" w:tplc="0816001B" w:tentative="1">
      <w:start w:val="1"/>
      <w:numFmt w:val="lowerRoman"/>
      <w:lvlText w:val="%6."/>
      <w:lvlJc w:val="right"/>
      <w:pPr>
        <w:ind w:left="4305" w:hanging="180"/>
      </w:pPr>
    </w:lvl>
    <w:lvl w:ilvl="6" w:tplc="0816000F" w:tentative="1">
      <w:start w:val="1"/>
      <w:numFmt w:val="decimal"/>
      <w:lvlText w:val="%7."/>
      <w:lvlJc w:val="left"/>
      <w:pPr>
        <w:ind w:left="5025" w:hanging="360"/>
      </w:pPr>
    </w:lvl>
    <w:lvl w:ilvl="7" w:tplc="08160019" w:tentative="1">
      <w:start w:val="1"/>
      <w:numFmt w:val="lowerLetter"/>
      <w:lvlText w:val="%8."/>
      <w:lvlJc w:val="left"/>
      <w:pPr>
        <w:ind w:left="5745" w:hanging="360"/>
      </w:pPr>
    </w:lvl>
    <w:lvl w:ilvl="8" w:tplc="0816001B" w:tentative="1">
      <w:start w:val="1"/>
      <w:numFmt w:val="lowerRoman"/>
      <w:lvlText w:val="%9."/>
      <w:lvlJc w:val="right"/>
      <w:pPr>
        <w:ind w:left="6465" w:hanging="180"/>
      </w:pPr>
    </w:lvl>
  </w:abstractNum>
  <w:abstractNum w:abstractNumId="29" w15:restartNumberingAfterBreak="0">
    <w:nsid w:val="79587AB1"/>
    <w:multiLevelType w:val="hybridMultilevel"/>
    <w:tmpl w:val="7866498A"/>
    <w:lvl w:ilvl="0" w:tplc="6AC4524A">
      <w:start w:val="10"/>
      <w:numFmt w:val="decimal"/>
      <w:lvlText w:val="%1"/>
      <w:lvlJc w:val="left"/>
      <w:pPr>
        <w:ind w:left="765" w:hanging="360"/>
      </w:pPr>
      <w:rPr>
        <w:rFonts w:hint="default"/>
      </w:rPr>
    </w:lvl>
    <w:lvl w:ilvl="1" w:tplc="08160019" w:tentative="1">
      <w:start w:val="1"/>
      <w:numFmt w:val="lowerLetter"/>
      <w:lvlText w:val="%2."/>
      <w:lvlJc w:val="left"/>
      <w:pPr>
        <w:ind w:left="1485" w:hanging="360"/>
      </w:pPr>
    </w:lvl>
    <w:lvl w:ilvl="2" w:tplc="0816001B" w:tentative="1">
      <w:start w:val="1"/>
      <w:numFmt w:val="lowerRoman"/>
      <w:lvlText w:val="%3."/>
      <w:lvlJc w:val="right"/>
      <w:pPr>
        <w:ind w:left="2205" w:hanging="180"/>
      </w:pPr>
    </w:lvl>
    <w:lvl w:ilvl="3" w:tplc="0816000F" w:tentative="1">
      <w:start w:val="1"/>
      <w:numFmt w:val="decimal"/>
      <w:lvlText w:val="%4."/>
      <w:lvlJc w:val="left"/>
      <w:pPr>
        <w:ind w:left="2925" w:hanging="360"/>
      </w:pPr>
    </w:lvl>
    <w:lvl w:ilvl="4" w:tplc="08160019" w:tentative="1">
      <w:start w:val="1"/>
      <w:numFmt w:val="lowerLetter"/>
      <w:lvlText w:val="%5."/>
      <w:lvlJc w:val="left"/>
      <w:pPr>
        <w:ind w:left="3645" w:hanging="360"/>
      </w:pPr>
    </w:lvl>
    <w:lvl w:ilvl="5" w:tplc="0816001B" w:tentative="1">
      <w:start w:val="1"/>
      <w:numFmt w:val="lowerRoman"/>
      <w:lvlText w:val="%6."/>
      <w:lvlJc w:val="right"/>
      <w:pPr>
        <w:ind w:left="4365" w:hanging="180"/>
      </w:pPr>
    </w:lvl>
    <w:lvl w:ilvl="6" w:tplc="0816000F" w:tentative="1">
      <w:start w:val="1"/>
      <w:numFmt w:val="decimal"/>
      <w:lvlText w:val="%7."/>
      <w:lvlJc w:val="left"/>
      <w:pPr>
        <w:ind w:left="5085" w:hanging="360"/>
      </w:pPr>
    </w:lvl>
    <w:lvl w:ilvl="7" w:tplc="08160019" w:tentative="1">
      <w:start w:val="1"/>
      <w:numFmt w:val="lowerLetter"/>
      <w:lvlText w:val="%8."/>
      <w:lvlJc w:val="left"/>
      <w:pPr>
        <w:ind w:left="5805" w:hanging="360"/>
      </w:pPr>
    </w:lvl>
    <w:lvl w:ilvl="8" w:tplc="0816001B" w:tentative="1">
      <w:start w:val="1"/>
      <w:numFmt w:val="lowerRoman"/>
      <w:lvlText w:val="%9."/>
      <w:lvlJc w:val="right"/>
      <w:pPr>
        <w:ind w:left="6525" w:hanging="180"/>
      </w:pPr>
    </w:lvl>
  </w:abstractNum>
  <w:abstractNum w:abstractNumId="30" w15:restartNumberingAfterBreak="0">
    <w:nsid w:val="7A9038D2"/>
    <w:multiLevelType w:val="hybridMultilevel"/>
    <w:tmpl w:val="F34E895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7F6A4DB3"/>
    <w:multiLevelType w:val="hybridMultilevel"/>
    <w:tmpl w:val="620CDD2C"/>
    <w:lvl w:ilvl="0" w:tplc="C3644D56">
      <w:start w:val="1"/>
      <w:numFmt w:val="lowerLetter"/>
      <w:lvlText w:val="%1)"/>
      <w:lvlJc w:val="left"/>
      <w:pPr>
        <w:ind w:left="765" w:hanging="360"/>
      </w:pPr>
      <w:rPr>
        <w:rFonts w:hint="default"/>
      </w:rPr>
    </w:lvl>
    <w:lvl w:ilvl="1" w:tplc="08160019" w:tentative="1">
      <w:start w:val="1"/>
      <w:numFmt w:val="lowerLetter"/>
      <w:lvlText w:val="%2."/>
      <w:lvlJc w:val="left"/>
      <w:pPr>
        <w:ind w:left="1485" w:hanging="360"/>
      </w:pPr>
    </w:lvl>
    <w:lvl w:ilvl="2" w:tplc="0816001B" w:tentative="1">
      <w:start w:val="1"/>
      <w:numFmt w:val="lowerRoman"/>
      <w:lvlText w:val="%3."/>
      <w:lvlJc w:val="right"/>
      <w:pPr>
        <w:ind w:left="2205" w:hanging="180"/>
      </w:pPr>
    </w:lvl>
    <w:lvl w:ilvl="3" w:tplc="0816000F" w:tentative="1">
      <w:start w:val="1"/>
      <w:numFmt w:val="decimal"/>
      <w:lvlText w:val="%4."/>
      <w:lvlJc w:val="left"/>
      <w:pPr>
        <w:ind w:left="2925" w:hanging="360"/>
      </w:pPr>
    </w:lvl>
    <w:lvl w:ilvl="4" w:tplc="08160019" w:tentative="1">
      <w:start w:val="1"/>
      <w:numFmt w:val="lowerLetter"/>
      <w:lvlText w:val="%5."/>
      <w:lvlJc w:val="left"/>
      <w:pPr>
        <w:ind w:left="3645" w:hanging="360"/>
      </w:pPr>
    </w:lvl>
    <w:lvl w:ilvl="5" w:tplc="0816001B" w:tentative="1">
      <w:start w:val="1"/>
      <w:numFmt w:val="lowerRoman"/>
      <w:lvlText w:val="%6."/>
      <w:lvlJc w:val="right"/>
      <w:pPr>
        <w:ind w:left="4365" w:hanging="180"/>
      </w:pPr>
    </w:lvl>
    <w:lvl w:ilvl="6" w:tplc="0816000F" w:tentative="1">
      <w:start w:val="1"/>
      <w:numFmt w:val="decimal"/>
      <w:lvlText w:val="%7."/>
      <w:lvlJc w:val="left"/>
      <w:pPr>
        <w:ind w:left="5085" w:hanging="360"/>
      </w:pPr>
    </w:lvl>
    <w:lvl w:ilvl="7" w:tplc="08160019" w:tentative="1">
      <w:start w:val="1"/>
      <w:numFmt w:val="lowerLetter"/>
      <w:lvlText w:val="%8."/>
      <w:lvlJc w:val="left"/>
      <w:pPr>
        <w:ind w:left="5805" w:hanging="360"/>
      </w:pPr>
    </w:lvl>
    <w:lvl w:ilvl="8" w:tplc="0816001B" w:tentative="1">
      <w:start w:val="1"/>
      <w:numFmt w:val="lowerRoman"/>
      <w:lvlText w:val="%9."/>
      <w:lvlJc w:val="right"/>
      <w:pPr>
        <w:ind w:left="6525" w:hanging="180"/>
      </w:pPr>
    </w:lvl>
  </w:abstractNum>
  <w:num w:numId="1" w16cid:durableId="555705767">
    <w:abstractNumId w:val="0"/>
  </w:num>
  <w:num w:numId="2" w16cid:durableId="1771655466">
    <w:abstractNumId w:val="12"/>
  </w:num>
  <w:num w:numId="3" w16cid:durableId="1230574196">
    <w:abstractNumId w:val="3"/>
  </w:num>
  <w:num w:numId="4" w16cid:durableId="631643214">
    <w:abstractNumId w:val="8"/>
  </w:num>
  <w:num w:numId="5" w16cid:durableId="474371134">
    <w:abstractNumId w:val="16"/>
  </w:num>
  <w:num w:numId="6" w16cid:durableId="1742828534">
    <w:abstractNumId w:val="1"/>
  </w:num>
  <w:num w:numId="7" w16cid:durableId="954409629">
    <w:abstractNumId w:val="6"/>
  </w:num>
  <w:num w:numId="8" w16cid:durableId="1801724022">
    <w:abstractNumId w:val="20"/>
  </w:num>
  <w:num w:numId="9" w16cid:durableId="940573185">
    <w:abstractNumId w:val="15"/>
  </w:num>
  <w:num w:numId="10" w16cid:durableId="1703826292">
    <w:abstractNumId w:val="31"/>
  </w:num>
  <w:num w:numId="11" w16cid:durableId="1689941928">
    <w:abstractNumId w:val="29"/>
  </w:num>
  <w:num w:numId="12" w16cid:durableId="2073578444">
    <w:abstractNumId w:val="9"/>
  </w:num>
  <w:num w:numId="13" w16cid:durableId="1010181155">
    <w:abstractNumId w:val="7"/>
  </w:num>
  <w:num w:numId="14" w16cid:durableId="1482884502">
    <w:abstractNumId w:val="17"/>
  </w:num>
  <w:num w:numId="15" w16cid:durableId="1599602969">
    <w:abstractNumId w:val="26"/>
  </w:num>
  <w:num w:numId="16" w16cid:durableId="1032651708">
    <w:abstractNumId w:val="30"/>
  </w:num>
  <w:num w:numId="17" w16cid:durableId="516652323">
    <w:abstractNumId w:val="28"/>
  </w:num>
  <w:num w:numId="18" w16cid:durableId="510877951">
    <w:abstractNumId w:val="19"/>
  </w:num>
  <w:num w:numId="19" w16cid:durableId="1826311523">
    <w:abstractNumId w:val="24"/>
  </w:num>
  <w:num w:numId="20" w16cid:durableId="252082398">
    <w:abstractNumId w:val="5"/>
  </w:num>
  <w:num w:numId="21" w16cid:durableId="1162352087">
    <w:abstractNumId w:val="14"/>
  </w:num>
  <w:num w:numId="22" w16cid:durableId="1691640313">
    <w:abstractNumId w:val="23"/>
  </w:num>
  <w:num w:numId="23" w16cid:durableId="646589299">
    <w:abstractNumId w:val="2"/>
  </w:num>
  <w:num w:numId="24" w16cid:durableId="2005162037">
    <w:abstractNumId w:val="10"/>
  </w:num>
  <w:num w:numId="25" w16cid:durableId="1319192177">
    <w:abstractNumId w:val="13"/>
  </w:num>
  <w:num w:numId="26" w16cid:durableId="570695654">
    <w:abstractNumId w:val="25"/>
  </w:num>
  <w:num w:numId="27" w16cid:durableId="240989515">
    <w:abstractNumId w:val="18"/>
  </w:num>
  <w:num w:numId="28" w16cid:durableId="98649219">
    <w:abstractNumId w:val="21"/>
  </w:num>
  <w:num w:numId="29" w16cid:durableId="387798970">
    <w:abstractNumId w:val="27"/>
  </w:num>
  <w:num w:numId="30" w16cid:durableId="178667958">
    <w:abstractNumId w:val="11"/>
  </w:num>
  <w:num w:numId="31" w16cid:durableId="1771509945">
    <w:abstractNumId w:val="4"/>
  </w:num>
  <w:num w:numId="32" w16cid:durableId="5618707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D4"/>
    <w:rsid w:val="00047691"/>
    <w:rsid w:val="00065DA6"/>
    <w:rsid w:val="00076C3A"/>
    <w:rsid w:val="000A0A42"/>
    <w:rsid w:val="00160A90"/>
    <w:rsid w:val="001724B1"/>
    <w:rsid w:val="0018398D"/>
    <w:rsid w:val="001961C5"/>
    <w:rsid w:val="001E5C70"/>
    <w:rsid w:val="0021406E"/>
    <w:rsid w:val="00265AC6"/>
    <w:rsid w:val="002F4883"/>
    <w:rsid w:val="00346FA1"/>
    <w:rsid w:val="00415AE3"/>
    <w:rsid w:val="00444589"/>
    <w:rsid w:val="00447B85"/>
    <w:rsid w:val="0046537D"/>
    <w:rsid w:val="00527163"/>
    <w:rsid w:val="00570D71"/>
    <w:rsid w:val="00625303"/>
    <w:rsid w:val="0064526C"/>
    <w:rsid w:val="00672B82"/>
    <w:rsid w:val="006911A4"/>
    <w:rsid w:val="006B091F"/>
    <w:rsid w:val="007A07C9"/>
    <w:rsid w:val="007D0429"/>
    <w:rsid w:val="007D0555"/>
    <w:rsid w:val="007D54E2"/>
    <w:rsid w:val="007E39EC"/>
    <w:rsid w:val="00817984"/>
    <w:rsid w:val="008B03D1"/>
    <w:rsid w:val="008C47A0"/>
    <w:rsid w:val="008C6EFA"/>
    <w:rsid w:val="008F65BC"/>
    <w:rsid w:val="0090694A"/>
    <w:rsid w:val="00932838"/>
    <w:rsid w:val="009453BE"/>
    <w:rsid w:val="009B5F2E"/>
    <w:rsid w:val="009D3071"/>
    <w:rsid w:val="009D79F2"/>
    <w:rsid w:val="009E5B51"/>
    <w:rsid w:val="009F77B6"/>
    <w:rsid w:val="00A13826"/>
    <w:rsid w:val="00A96B39"/>
    <w:rsid w:val="00AB4869"/>
    <w:rsid w:val="00AD66A2"/>
    <w:rsid w:val="00B33BB1"/>
    <w:rsid w:val="00B82F65"/>
    <w:rsid w:val="00BA19F0"/>
    <w:rsid w:val="00C63051"/>
    <w:rsid w:val="00D25F71"/>
    <w:rsid w:val="00D84EB2"/>
    <w:rsid w:val="00DA33A6"/>
    <w:rsid w:val="00DB12BC"/>
    <w:rsid w:val="00DB6A04"/>
    <w:rsid w:val="00DB6F3B"/>
    <w:rsid w:val="00E23990"/>
    <w:rsid w:val="00E31619"/>
    <w:rsid w:val="00E31886"/>
    <w:rsid w:val="00E40B27"/>
    <w:rsid w:val="00E45999"/>
    <w:rsid w:val="00E511D4"/>
    <w:rsid w:val="00E748AA"/>
    <w:rsid w:val="00E8139D"/>
    <w:rsid w:val="00E90C07"/>
    <w:rsid w:val="00EE3B6D"/>
    <w:rsid w:val="00F03A8D"/>
    <w:rsid w:val="00F31AE0"/>
    <w:rsid w:val="00F42B71"/>
    <w:rsid w:val="00F91A0E"/>
    <w:rsid w:val="00FA455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56FC"/>
  <w15:chartTrackingRefBased/>
  <w15:docId w15:val="{DEFC18CA-5130-4B7A-8D61-EEAAA381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D4"/>
    <w:rPr>
      <w:kern w:val="0"/>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11D4"/>
    <w:pPr>
      <w:ind w:left="720"/>
      <w:contextualSpacing/>
    </w:pPr>
  </w:style>
  <w:style w:type="character" w:styleId="Hiperligao">
    <w:name w:val="Hyperlink"/>
    <w:basedOn w:val="Tipodeletrapredefinidodopargrafo"/>
    <w:uiPriority w:val="99"/>
    <w:unhideWhenUsed/>
    <w:rsid w:val="00E511D4"/>
    <w:rPr>
      <w:color w:val="0563C1" w:themeColor="hyperlink"/>
      <w:u w:val="single"/>
    </w:rPr>
  </w:style>
  <w:style w:type="character" w:styleId="MenoNoResolvida">
    <w:name w:val="Unresolved Mention"/>
    <w:basedOn w:val="Tipodeletrapredefinidodopargrafo"/>
    <w:uiPriority w:val="99"/>
    <w:semiHidden/>
    <w:unhideWhenUsed/>
    <w:rsid w:val="00415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fcoruchefajardaerra.pt/servic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al@ufcoruchefajardaerra.pt" TargetMode="External"/><Relationship Id="rId11" Type="http://schemas.openxmlformats.org/officeDocument/2006/relationships/hyperlink" Target="http://www.ufcoruchefajardaerra.pt" TargetMode="External"/><Relationship Id="rId5" Type="http://schemas.openxmlformats.org/officeDocument/2006/relationships/hyperlink" Target="http://www.bep.gov.pt" TargetMode="External"/><Relationship Id="rId10" Type="http://schemas.openxmlformats.org/officeDocument/2006/relationships/hyperlink" Target="http://www.ufcoruchefajarda" TargetMode="External"/><Relationship Id="rId4" Type="http://schemas.openxmlformats.org/officeDocument/2006/relationships/webSettings" Target="webSettings.xml"/><Relationship Id="rId9" Type="http://schemas.openxmlformats.org/officeDocument/2006/relationships/hyperlink" Target="mailto:geral@ufcoruchefajardaerra.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2697</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União freguesias Coruche Fajarda Erra</dc:creator>
  <cp:keywords/>
  <dc:description/>
  <cp:lastModifiedBy>União freguesias Coruche Fajarda Erra</cp:lastModifiedBy>
  <cp:revision>2</cp:revision>
  <cp:lastPrinted>2023-11-08T17:23:00Z</cp:lastPrinted>
  <dcterms:created xsi:type="dcterms:W3CDTF">2024-01-03T09:55:00Z</dcterms:created>
  <dcterms:modified xsi:type="dcterms:W3CDTF">2024-01-03T09:55:00Z</dcterms:modified>
</cp:coreProperties>
</file>